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54" w:rsidRDefault="00123354" w:rsidP="00123354">
      <w:pPr>
        <w:spacing w:line="500" w:lineRule="exact"/>
        <w:jc w:val="left"/>
        <w:rPr>
          <w:rFonts w:ascii="仿宋" w:eastAsia="仿宋" w:hAnsi="仿宋" w:cs="黑体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黑体" w:hint="eastAsia"/>
          <w:sz w:val="30"/>
          <w:szCs w:val="30"/>
        </w:rPr>
        <w:t>附件2：</w:t>
      </w:r>
    </w:p>
    <w:p w:rsidR="00123354" w:rsidRDefault="00123354" w:rsidP="00123354">
      <w:pPr>
        <w:spacing w:line="500" w:lineRule="exact"/>
        <w:jc w:val="center"/>
        <w:rPr>
          <w:rFonts w:ascii="方正小标宋_GBK" w:eastAsia="方正小标宋_GBK" w:hAnsi="仿宋" w:cs="黑体"/>
          <w:b/>
          <w:bCs/>
          <w:sz w:val="36"/>
          <w:szCs w:val="36"/>
        </w:rPr>
      </w:pPr>
      <w:r>
        <w:rPr>
          <w:rFonts w:ascii="方正小标宋_GBK" w:eastAsia="方正小标宋_GBK" w:hAnsi="仿宋" w:cs="黑体" w:hint="eastAsia"/>
          <w:b/>
          <w:bCs/>
          <w:sz w:val="36"/>
          <w:szCs w:val="36"/>
        </w:rPr>
        <w:t>论文要求</w:t>
      </w:r>
    </w:p>
    <w:p w:rsidR="00123354" w:rsidRDefault="00123354" w:rsidP="00123354">
      <w:pPr>
        <w:spacing w:line="48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一、内容要求</w:t>
      </w:r>
    </w:p>
    <w:p w:rsidR="00123354" w:rsidRDefault="00123354" w:rsidP="00123354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论文必须紧扣会议主题，围绕参考选题，字数通常为5000-8000字，题目可自拟。论文应包括中英文题目、作者姓名、作者单位、中英文摘要、中英文关键词、作者Email地址、作者联系电话、正文、参考文献。论文须遵守学术规范，参考文献标注请遵照《GB/T</w:t>
      </w:r>
      <w:r>
        <w:rPr>
          <w:rFonts w:ascii="Calibri" w:eastAsia="仿宋" w:hAnsi="Calibri" w:cs="Calibri"/>
          <w:color w:val="000000"/>
          <w:sz w:val="30"/>
          <w:szCs w:val="30"/>
        </w:rPr>
        <w:t>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7714-2015信息与文献参考文献著录规则》。</w:t>
      </w:r>
    </w:p>
    <w:p w:rsidR="00123354" w:rsidRDefault="00123354" w:rsidP="00123354">
      <w:pPr>
        <w:spacing w:line="48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二、投稿须知</w:t>
      </w:r>
    </w:p>
    <w:p w:rsidR="00123354" w:rsidRDefault="00123354" w:rsidP="00123354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1.投稿方式：通过电子邮件投稿，请发送至</w:t>
      </w:r>
      <w:bookmarkStart w:id="1" w:name="_Hlk19611485"/>
      <w:r>
        <w:rPr>
          <w:rFonts w:ascii="仿宋" w:eastAsia="仿宋" w:hAnsi="仿宋" w:cs="仿宋" w:hint="eastAsia"/>
          <w:color w:val="000000"/>
          <w:sz w:val="30"/>
          <w:szCs w:val="30"/>
        </w:rPr>
        <w:t>zdltzwh@163.com</w:t>
      </w:r>
      <w:bookmarkEnd w:id="1"/>
      <w:r>
        <w:rPr>
          <w:rFonts w:ascii="仿宋" w:eastAsia="仿宋" w:hAnsi="仿宋" w:cs="仿宋" w:hint="eastAsia"/>
          <w:color w:val="000000"/>
          <w:sz w:val="30"/>
          <w:szCs w:val="30"/>
        </w:rPr>
        <w:t>（邮件主题格式为：大学制度征稿+作者名+论文题目）。</w:t>
      </w:r>
    </w:p>
    <w:p w:rsidR="00123354" w:rsidRDefault="00123354" w:rsidP="00123354">
      <w:pPr>
        <w:spacing w:line="48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2.投稿截止时间：2019年1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15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日，以电子邮件发出日期为准。</w:t>
      </w:r>
    </w:p>
    <w:p w:rsidR="00123354" w:rsidRDefault="00123354" w:rsidP="00123354">
      <w:pPr>
        <w:spacing w:line="480" w:lineRule="exact"/>
        <w:ind w:firstLineChars="200" w:firstLine="600"/>
        <w:rPr>
          <w:rFonts w:ascii="仿宋" w:eastAsia="仿宋" w:hAnsi="仿宋" w:cs="华文中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3.论文征集联系人：</w:t>
      </w:r>
      <w:r>
        <w:rPr>
          <w:rFonts w:ascii="仿宋" w:eastAsia="仿宋" w:hAnsi="仿宋" w:cs="华文中宋" w:hint="eastAsia"/>
          <w:sz w:val="30"/>
          <w:szCs w:val="30"/>
        </w:rPr>
        <w:t>朱传连：0517-80329930，13625165109</w:t>
      </w:r>
    </w:p>
    <w:p w:rsidR="00123354" w:rsidRDefault="00123354" w:rsidP="00123354">
      <w:pPr>
        <w:spacing w:line="480" w:lineRule="exact"/>
        <w:ind w:firstLineChars="200" w:firstLine="602"/>
        <w:jc w:val="left"/>
        <w:rPr>
          <w:rFonts w:ascii="黑体" w:eastAsia="黑体" w:hAnsi="黑体" w:cs="黑体"/>
          <w:b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三、论文评审及奖励</w:t>
      </w:r>
    </w:p>
    <w:p w:rsidR="00123354" w:rsidRDefault="00123354" w:rsidP="00123354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1.组委会将组织专家对参评论文进行评审，评审结果设立一、二、三等奖，并颁发相关证明。</w:t>
      </w:r>
    </w:p>
    <w:p w:rsidR="00123354" w:rsidRDefault="00123354" w:rsidP="00123354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2.获奖论文作者可免费参加新时代现代大学制度研讨会，同时还将邀请部分优秀论文作者作会议发言。</w:t>
      </w:r>
    </w:p>
    <w:p w:rsidR="00123354" w:rsidRDefault="00123354" w:rsidP="00123354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3.获奖论文将在征得本人同意后，刊登在社会科学文献出版社公开出版的《天医星学刊》。</w:t>
      </w:r>
    </w:p>
    <w:p w:rsidR="00123354" w:rsidRDefault="00123354" w:rsidP="00123354">
      <w:pPr>
        <w:spacing w:line="480" w:lineRule="exact"/>
        <w:ind w:firstLineChars="200" w:firstLine="602"/>
        <w:jc w:val="left"/>
        <w:rPr>
          <w:rFonts w:ascii="仿宋" w:eastAsia="仿宋" w:hAnsi="仿宋" w:cs="华文中宋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四、特别声明</w:t>
      </w:r>
    </w:p>
    <w:p w:rsidR="00123354" w:rsidRDefault="00123354" w:rsidP="00123354">
      <w:pPr>
        <w:spacing w:line="480" w:lineRule="exact"/>
        <w:ind w:firstLineChars="200" w:firstLine="600"/>
        <w:rPr>
          <w:rFonts w:ascii="仿宋" w:eastAsia="仿宋" w:hAnsi="仿宋" w:cs="华文中宋"/>
          <w:sz w:val="30"/>
          <w:szCs w:val="30"/>
        </w:rPr>
      </w:pPr>
      <w:r>
        <w:rPr>
          <w:rFonts w:ascii="仿宋" w:eastAsia="仿宋" w:hAnsi="仿宋" w:cs="华文中宋" w:hint="eastAsia"/>
          <w:sz w:val="30"/>
          <w:szCs w:val="30"/>
        </w:rPr>
        <w:t>1.本次论文征集不收评审费，征文所投稿件一律不予退稿。</w:t>
      </w:r>
    </w:p>
    <w:p w:rsidR="00123354" w:rsidRDefault="00123354" w:rsidP="00123354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2.如涉及到侵权等法律问题，由投稿本人负责，主办方不因此承担任何责任。</w:t>
      </w:r>
    </w:p>
    <w:p w:rsidR="00123354" w:rsidRDefault="00123354" w:rsidP="00123354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3.投稿人均视为同意认可本声明内容。</w:t>
      </w:r>
    </w:p>
    <w:p w:rsidR="00123354" w:rsidRDefault="00123354" w:rsidP="00123354">
      <w:pPr>
        <w:spacing w:line="480" w:lineRule="exact"/>
        <w:rPr>
          <w:rFonts w:ascii="仿宋" w:eastAsia="仿宋" w:hAnsi="仿宋" w:cs="仿宋"/>
          <w:color w:val="000000"/>
          <w:sz w:val="30"/>
          <w:szCs w:val="30"/>
        </w:rPr>
      </w:pPr>
    </w:p>
    <w:p w:rsidR="009530DC" w:rsidRPr="00123354" w:rsidRDefault="009530DC"/>
    <w:sectPr w:rsidR="009530DC" w:rsidRPr="0012335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146166"/>
    </w:sdtPr>
    <w:sdtEndPr/>
    <w:sdtContent>
      <w:p w:rsidR="007F2642" w:rsidRDefault="001233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3354">
          <w:rPr>
            <w:noProof/>
            <w:lang w:val="zh-CN"/>
          </w:rPr>
          <w:t>1</w:t>
        </w:r>
        <w:r>
          <w:fldChar w:fldCharType="end"/>
        </w:r>
      </w:p>
    </w:sdtContent>
  </w:sdt>
  <w:p w:rsidR="007F2642" w:rsidRDefault="0012335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54"/>
    <w:rsid w:val="00123354"/>
    <w:rsid w:val="0095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4813B-28B8-43ED-8A9A-EF74F678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23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3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2019-09-30T03:27:00Z</dcterms:created>
  <dcterms:modified xsi:type="dcterms:W3CDTF">2019-09-30T03:33:00Z</dcterms:modified>
</cp:coreProperties>
</file>