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87" w:rsidRPr="00EF1687" w:rsidRDefault="00EF1687" w:rsidP="00EF1687">
      <w:pPr>
        <w:widowControl/>
        <w:jc w:val="center"/>
        <w:textAlignment w:val="baseline"/>
        <w:outlineLvl w:val="1"/>
        <w:rPr>
          <w:rFonts w:ascii="微软雅黑" w:eastAsia="微软雅黑" w:hAnsi="微软雅黑" w:cs="宋体"/>
          <w:b/>
          <w:bCs/>
          <w:color w:val="000000"/>
          <w:kern w:val="0"/>
          <w:sz w:val="24"/>
          <w:szCs w:val="27"/>
        </w:rPr>
      </w:pPr>
      <w:r w:rsidRPr="00EF1687">
        <w:rPr>
          <w:rFonts w:ascii="微软雅黑" w:eastAsia="微软雅黑" w:hAnsi="微软雅黑" w:cs="宋体" w:hint="eastAsia"/>
          <w:b/>
          <w:bCs/>
          <w:color w:val="000000"/>
          <w:kern w:val="0"/>
          <w:sz w:val="24"/>
          <w:szCs w:val="27"/>
        </w:rPr>
        <w:t>关于印发《2017年市科技成果转化计划项目指南》及组织申报项目的通知</w:t>
      </w:r>
    </w:p>
    <w:p w:rsidR="00EF1687" w:rsidRPr="00EF1687" w:rsidRDefault="00EF1687" w:rsidP="00EF1687">
      <w:pPr>
        <w:widowControl/>
        <w:shd w:val="clear" w:color="auto" w:fill="FFFFFF"/>
        <w:spacing w:line="315" w:lineRule="atLeast"/>
        <w:jc w:val="center"/>
        <w:textAlignment w:val="baseline"/>
        <w:rPr>
          <w:rFonts w:ascii="Tahoma" w:eastAsia="宋体" w:hAnsi="Tahoma" w:cs="Tahoma"/>
          <w:color w:val="000000"/>
          <w:kern w:val="0"/>
          <w:szCs w:val="21"/>
        </w:rPr>
      </w:pPr>
      <w:r w:rsidRPr="00EF1687">
        <w:rPr>
          <w:rFonts w:ascii="Tahoma" w:eastAsia="宋体" w:hAnsi="Tahoma" w:cs="Tahoma"/>
          <w:color w:val="000000"/>
          <w:kern w:val="0"/>
          <w:szCs w:val="21"/>
        </w:rPr>
        <w:t>徐科计</w:t>
      </w:r>
      <w:r w:rsidRPr="00EF1687">
        <w:rPr>
          <w:rFonts w:ascii="Tahoma" w:eastAsia="宋体" w:hAnsi="Tahoma" w:cs="Tahoma"/>
          <w:color w:val="000000"/>
          <w:kern w:val="0"/>
          <w:szCs w:val="21"/>
        </w:rPr>
        <w:t>[2017]5</w:t>
      </w:r>
      <w:r w:rsidRPr="00EF1687">
        <w:rPr>
          <w:rFonts w:ascii="Tahoma" w:eastAsia="宋体" w:hAnsi="Tahoma" w:cs="Tahoma"/>
          <w:color w:val="000000"/>
          <w:kern w:val="0"/>
          <w:szCs w:val="21"/>
        </w:rPr>
        <w:t>号</w:t>
      </w:r>
    </w:p>
    <w:p w:rsidR="00EF1687" w:rsidRDefault="00EF1687" w:rsidP="00EF1687">
      <w:pPr>
        <w:rPr>
          <w:rFonts w:ascii="Tahoma" w:eastAsia="宋体" w:hAnsi="Tahoma" w:cs="Tahoma" w:hint="eastAsia"/>
          <w:color w:val="000000"/>
          <w:kern w:val="0"/>
          <w:szCs w:val="21"/>
          <w:shd w:val="clear" w:color="auto" w:fill="FFFFFF"/>
        </w:rPr>
      </w:pPr>
    </w:p>
    <w:p w:rsidR="00F6223D" w:rsidRPr="00EF1687" w:rsidRDefault="00EF1687" w:rsidP="00EF1687">
      <w:pPr>
        <w:rPr>
          <w:rFonts w:hint="eastAsia"/>
        </w:rPr>
      </w:pPr>
      <w:r w:rsidRPr="00EF1687">
        <w:rPr>
          <w:rFonts w:ascii="Tahoma" w:eastAsia="宋体" w:hAnsi="Tahoma" w:cs="Tahoma"/>
          <w:color w:val="000000"/>
          <w:kern w:val="0"/>
          <w:szCs w:val="21"/>
          <w:shd w:val="clear" w:color="auto" w:fill="FFFFFF"/>
        </w:rPr>
        <w:t>各区科技局、财政局，徐州经济技术开发区、徐州高新技术产业开发区科技局、财政局，各有关单位：</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为深入实施创新驱动发展战略，贯彻落实市委市政府《关于加快建设区域性产业科技创新中心的意见》，</w:t>
      </w:r>
      <w:r w:rsidRPr="00EF1687">
        <w:rPr>
          <w:rFonts w:ascii="Tahoma" w:eastAsia="宋体" w:hAnsi="Tahoma" w:cs="Tahoma"/>
          <w:color w:val="000000"/>
          <w:kern w:val="0"/>
          <w:szCs w:val="21"/>
          <w:shd w:val="clear" w:color="auto" w:fill="FFFFFF"/>
        </w:rPr>
        <w:t>2017</w:t>
      </w:r>
      <w:r w:rsidRPr="00EF1687">
        <w:rPr>
          <w:rFonts w:ascii="Tahoma" w:eastAsia="宋体" w:hAnsi="Tahoma" w:cs="Tahoma"/>
          <w:color w:val="000000"/>
          <w:kern w:val="0"/>
          <w:szCs w:val="21"/>
          <w:shd w:val="clear" w:color="auto" w:fill="FFFFFF"/>
        </w:rPr>
        <w:t>年市科技成果转化项目，以支持优势主导产业和战略性新兴产业为导向，加快重大科技成果向现实生产力转化，促进科技与产业对接，加速推进产业向中高端迈进。现将《</w:t>
      </w:r>
      <w:r w:rsidRPr="00EF1687">
        <w:rPr>
          <w:rFonts w:ascii="Tahoma" w:eastAsia="宋体" w:hAnsi="Tahoma" w:cs="Tahoma"/>
          <w:color w:val="000000"/>
          <w:kern w:val="0"/>
          <w:szCs w:val="21"/>
          <w:shd w:val="clear" w:color="auto" w:fill="FFFFFF"/>
        </w:rPr>
        <w:t>2017</w:t>
      </w:r>
      <w:r w:rsidRPr="00EF1687">
        <w:rPr>
          <w:rFonts w:ascii="Tahoma" w:eastAsia="宋体" w:hAnsi="Tahoma" w:cs="Tahoma"/>
          <w:color w:val="000000"/>
          <w:kern w:val="0"/>
          <w:szCs w:val="21"/>
          <w:shd w:val="clear" w:color="auto" w:fill="FFFFFF"/>
        </w:rPr>
        <w:t>年市科技成果转化计划项目指南》印发给你们，并就组织申报项目的有关事项通知如下：</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一、支持重点</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支持能显著提升主导产业或战略性新兴产业的技术水平和核心竞争力的重大科技成果转化，突出支持高附加值的核心单元、制约产业发展的关键材料、掌握核心技术的重大整机等目标产品，促进企业自主创新能力提升，为产业结构转型升级提供科技支撑。</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二、申报条件</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（一）申报项目的基本条件</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w:t>
      </w:r>
      <w:r w:rsidRPr="00EF1687">
        <w:rPr>
          <w:rFonts w:ascii="Tahoma" w:eastAsia="宋体" w:hAnsi="Tahoma" w:cs="Tahoma"/>
          <w:color w:val="000000"/>
          <w:kern w:val="0"/>
          <w:szCs w:val="21"/>
          <w:shd w:val="clear" w:color="auto" w:fill="FFFFFF"/>
        </w:rPr>
        <w:t>1.</w:t>
      </w:r>
      <w:r w:rsidRPr="00EF1687">
        <w:rPr>
          <w:rFonts w:ascii="Tahoma" w:eastAsia="宋体" w:hAnsi="Tahoma" w:cs="Tahoma"/>
          <w:color w:val="000000"/>
          <w:kern w:val="0"/>
          <w:szCs w:val="21"/>
          <w:shd w:val="clear" w:color="auto" w:fill="FFFFFF"/>
        </w:rPr>
        <w:t>项目符合本计划定位要求，有一定技术成熟度，项目实施过程中有明确的研发任务和创新目标，符合产业技术政策。</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w:t>
      </w:r>
      <w:r w:rsidRPr="00EF1687">
        <w:rPr>
          <w:rFonts w:ascii="Tahoma" w:eastAsia="宋体" w:hAnsi="Tahoma" w:cs="Tahoma"/>
          <w:color w:val="000000"/>
          <w:kern w:val="0"/>
          <w:szCs w:val="21"/>
          <w:shd w:val="clear" w:color="auto" w:fill="FFFFFF"/>
        </w:rPr>
        <w:t>2.</w:t>
      </w:r>
      <w:r w:rsidRPr="00EF1687">
        <w:rPr>
          <w:rFonts w:ascii="Tahoma" w:eastAsia="宋体" w:hAnsi="Tahoma" w:cs="Tahoma"/>
          <w:color w:val="000000"/>
          <w:kern w:val="0"/>
          <w:szCs w:val="21"/>
          <w:shd w:val="clear" w:color="auto" w:fill="FFFFFF"/>
        </w:rPr>
        <w:t>项目须拥有与其核心技术相关的有效发明专利等自主知识产权，创新水平处于国内领先或国际先进。</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w:t>
      </w:r>
      <w:r w:rsidRPr="00EF1687">
        <w:rPr>
          <w:rFonts w:ascii="Tahoma" w:eastAsia="宋体" w:hAnsi="Tahoma" w:cs="Tahoma"/>
          <w:color w:val="000000"/>
          <w:kern w:val="0"/>
          <w:szCs w:val="21"/>
          <w:shd w:val="clear" w:color="auto" w:fill="FFFFFF"/>
        </w:rPr>
        <w:t>3.</w:t>
      </w:r>
      <w:r w:rsidRPr="00EF1687">
        <w:rPr>
          <w:rFonts w:ascii="Tahoma" w:eastAsia="宋体" w:hAnsi="Tahoma" w:cs="Tahoma"/>
          <w:color w:val="000000"/>
          <w:kern w:val="0"/>
          <w:szCs w:val="21"/>
          <w:shd w:val="clear" w:color="auto" w:fill="FFFFFF"/>
        </w:rPr>
        <w:t>项目须有明确的目标产品，且有较好的市场前景，项目完成后能够形成产品批量生产销售或重大应用示范。</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w:t>
      </w:r>
      <w:r w:rsidRPr="00EF1687">
        <w:rPr>
          <w:rFonts w:ascii="Tahoma" w:eastAsia="宋体" w:hAnsi="Tahoma" w:cs="Tahoma"/>
          <w:color w:val="000000"/>
          <w:kern w:val="0"/>
          <w:szCs w:val="21"/>
          <w:shd w:val="clear" w:color="auto" w:fill="FFFFFF"/>
        </w:rPr>
        <w:t>4.</w:t>
      </w:r>
      <w:r w:rsidRPr="00EF1687">
        <w:rPr>
          <w:rFonts w:ascii="Tahoma" w:eastAsia="宋体" w:hAnsi="Tahoma" w:cs="Tahoma"/>
          <w:color w:val="000000"/>
          <w:kern w:val="0"/>
          <w:szCs w:val="21"/>
          <w:shd w:val="clear" w:color="auto" w:fill="FFFFFF"/>
        </w:rPr>
        <w:t>项目实施周期原则上不超过</w:t>
      </w:r>
      <w:r w:rsidRPr="00EF1687">
        <w:rPr>
          <w:rFonts w:ascii="Tahoma" w:eastAsia="宋体" w:hAnsi="Tahoma" w:cs="Tahoma"/>
          <w:color w:val="000000"/>
          <w:kern w:val="0"/>
          <w:szCs w:val="21"/>
          <w:shd w:val="clear" w:color="auto" w:fill="FFFFFF"/>
        </w:rPr>
        <w:t>3</w:t>
      </w:r>
      <w:r w:rsidRPr="00EF1687">
        <w:rPr>
          <w:rFonts w:ascii="Tahoma" w:eastAsia="宋体" w:hAnsi="Tahoma" w:cs="Tahoma"/>
          <w:color w:val="000000"/>
          <w:kern w:val="0"/>
          <w:szCs w:val="21"/>
          <w:shd w:val="clear" w:color="auto" w:fill="FFFFFF"/>
        </w:rPr>
        <w:t>年，新药类项目可适当放宽。</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本计划不支持无实质性创新内容或属于量产能力放大及技术改造的项目。</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（二）申报企业的基本条件</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w:t>
      </w:r>
      <w:r w:rsidRPr="00EF1687">
        <w:rPr>
          <w:rFonts w:ascii="Tahoma" w:eastAsia="宋体" w:hAnsi="Tahoma" w:cs="Tahoma"/>
          <w:color w:val="000000"/>
          <w:kern w:val="0"/>
          <w:szCs w:val="21"/>
          <w:shd w:val="clear" w:color="auto" w:fill="FFFFFF"/>
        </w:rPr>
        <w:t>1.</w:t>
      </w:r>
      <w:r w:rsidRPr="00EF1687">
        <w:rPr>
          <w:rFonts w:ascii="Tahoma" w:eastAsia="宋体" w:hAnsi="Tahoma" w:cs="Tahoma"/>
          <w:color w:val="000000"/>
          <w:kern w:val="0"/>
          <w:szCs w:val="21"/>
          <w:shd w:val="clear" w:color="auto" w:fill="FFFFFF"/>
        </w:rPr>
        <w:t>申报企业应是</w:t>
      </w:r>
      <w:r w:rsidRPr="00EF1687">
        <w:rPr>
          <w:rFonts w:ascii="Tahoma" w:eastAsia="宋体" w:hAnsi="Tahoma" w:cs="Tahoma"/>
          <w:color w:val="000000"/>
          <w:kern w:val="0"/>
          <w:szCs w:val="21"/>
          <w:shd w:val="clear" w:color="auto" w:fill="FFFFFF"/>
        </w:rPr>
        <w:t>2016</w:t>
      </w:r>
      <w:r w:rsidRPr="00EF1687">
        <w:rPr>
          <w:rFonts w:ascii="Tahoma" w:eastAsia="宋体" w:hAnsi="Tahoma" w:cs="Tahoma"/>
          <w:color w:val="000000"/>
          <w:kern w:val="0"/>
          <w:szCs w:val="21"/>
          <w:shd w:val="clear" w:color="auto" w:fill="FFFFFF"/>
        </w:rPr>
        <w:t>年</w:t>
      </w:r>
      <w:r w:rsidRPr="00EF1687">
        <w:rPr>
          <w:rFonts w:ascii="Tahoma" w:eastAsia="宋体" w:hAnsi="Tahoma" w:cs="Tahoma"/>
          <w:color w:val="000000"/>
          <w:kern w:val="0"/>
          <w:szCs w:val="21"/>
          <w:shd w:val="clear" w:color="auto" w:fill="FFFFFF"/>
        </w:rPr>
        <w:t>1</w:t>
      </w:r>
      <w:r w:rsidRPr="00EF1687">
        <w:rPr>
          <w:rFonts w:ascii="Tahoma" w:eastAsia="宋体" w:hAnsi="Tahoma" w:cs="Tahoma"/>
          <w:color w:val="000000"/>
          <w:kern w:val="0"/>
          <w:szCs w:val="21"/>
          <w:shd w:val="clear" w:color="auto" w:fill="FFFFFF"/>
        </w:rPr>
        <w:t>月</w:t>
      </w:r>
      <w:r w:rsidRPr="00EF1687">
        <w:rPr>
          <w:rFonts w:ascii="Tahoma" w:eastAsia="宋体" w:hAnsi="Tahoma" w:cs="Tahoma"/>
          <w:color w:val="000000"/>
          <w:kern w:val="0"/>
          <w:szCs w:val="21"/>
          <w:shd w:val="clear" w:color="auto" w:fill="FFFFFF"/>
        </w:rPr>
        <w:t>1</w:t>
      </w:r>
      <w:r w:rsidRPr="00EF1687">
        <w:rPr>
          <w:rFonts w:ascii="Tahoma" w:eastAsia="宋体" w:hAnsi="Tahoma" w:cs="Tahoma"/>
          <w:color w:val="000000"/>
          <w:kern w:val="0"/>
          <w:szCs w:val="21"/>
          <w:shd w:val="clear" w:color="auto" w:fill="FFFFFF"/>
        </w:rPr>
        <w:t>日前在我市境内注册的独立法人企业。高校、科研院所可作为技术依托单位参与项目申报。</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w:t>
      </w:r>
      <w:r w:rsidRPr="00EF1687">
        <w:rPr>
          <w:rFonts w:ascii="Tahoma" w:eastAsia="宋体" w:hAnsi="Tahoma" w:cs="Tahoma"/>
          <w:color w:val="000000"/>
          <w:kern w:val="0"/>
          <w:szCs w:val="21"/>
          <w:shd w:val="clear" w:color="auto" w:fill="FFFFFF"/>
        </w:rPr>
        <w:t>2.</w:t>
      </w:r>
      <w:r w:rsidRPr="00EF1687">
        <w:rPr>
          <w:rFonts w:ascii="Tahoma" w:eastAsia="宋体" w:hAnsi="Tahoma" w:cs="Tahoma"/>
          <w:color w:val="000000"/>
          <w:kern w:val="0"/>
          <w:szCs w:val="21"/>
          <w:shd w:val="clear" w:color="auto" w:fill="FFFFFF"/>
        </w:rPr>
        <w:t>申报企业应具备良好的研究开发能力和产业化条件，有稳定增长的研发投入，大中型企业和规模以上高新技术企业须建有独立的研发机构。申报项目负责人及团队具有较高的学术水平和创新能力。</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w:t>
      </w:r>
      <w:r w:rsidRPr="00EF1687">
        <w:rPr>
          <w:rFonts w:ascii="Tahoma" w:eastAsia="宋体" w:hAnsi="Tahoma" w:cs="Tahoma"/>
          <w:color w:val="000000"/>
          <w:kern w:val="0"/>
          <w:szCs w:val="21"/>
          <w:shd w:val="clear" w:color="auto" w:fill="FFFFFF"/>
        </w:rPr>
        <w:t>3.</w:t>
      </w:r>
      <w:r w:rsidRPr="00EF1687">
        <w:rPr>
          <w:rFonts w:ascii="Tahoma" w:eastAsia="宋体" w:hAnsi="Tahoma" w:cs="Tahoma"/>
          <w:color w:val="000000"/>
          <w:kern w:val="0"/>
          <w:szCs w:val="21"/>
          <w:shd w:val="clear" w:color="auto" w:fill="FFFFFF"/>
        </w:rPr>
        <w:t>申报企业资产及经营状态良好，具有较强的资金筹措能力，一般要求企业年销售收入在</w:t>
      </w:r>
      <w:r w:rsidRPr="00EF1687">
        <w:rPr>
          <w:rFonts w:ascii="Tahoma" w:eastAsia="宋体" w:hAnsi="Tahoma" w:cs="Tahoma"/>
          <w:color w:val="000000"/>
          <w:kern w:val="0"/>
          <w:szCs w:val="21"/>
          <w:shd w:val="clear" w:color="auto" w:fill="FFFFFF"/>
        </w:rPr>
        <w:t>2000</w:t>
      </w:r>
      <w:r w:rsidRPr="00EF1687">
        <w:rPr>
          <w:rFonts w:ascii="Tahoma" w:eastAsia="宋体" w:hAnsi="Tahoma" w:cs="Tahoma"/>
          <w:color w:val="000000"/>
          <w:kern w:val="0"/>
          <w:szCs w:val="21"/>
          <w:shd w:val="clear" w:color="auto" w:fill="FFFFFF"/>
        </w:rPr>
        <w:t>万元以上，并且实现盈利。各地申报企业中高新技术企业占比不低于</w:t>
      </w:r>
      <w:r w:rsidRPr="00EF1687">
        <w:rPr>
          <w:rFonts w:ascii="Tahoma" w:eastAsia="宋体" w:hAnsi="Tahoma" w:cs="Tahoma"/>
          <w:color w:val="000000"/>
          <w:kern w:val="0"/>
          <w:szCs w:val="21"/>
          <w:shd w:val="clear" w:color="auto" w:fill="FFFFFF"/>
        </w:rPr>
        <w:t>80%</w:t>
      </w:r>
      <w:r w:rsidRPr="00EF1687">
        <w:rPr>
          <w:rFonts w:ascii="Tahoma" w:eastAsia="宋体" w:hAnsi="Tahoma" w:cs="Tahoma"/>
          <w:color w:val="000000"/>
          <w:kern w:val="0"/>
          <w:szCs w:val="21"/>
          <w:shd w:val="clear" w:color="auto" w:fill="FFFFFF"/>
        </w:rPr>
        <w:t>。</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三、支持方式及资助经费</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项目总资金</w:t>
      </w:r>
      <w:r w:rsidRPr="00EF1687">
        <w:rPr>
          <w:rFonts w:ascii="Tahoma" w:eastAsia="宋体" w:hAnsi="Tahoma" w:cs="Tahoma"/>
          <w:color w:val="000000"/>
          <w:kern w:val="0"/>
          <w:szCs w:val="21"/>
          <w:shd w:val="clear" w:color="auto" w:fill="FFFFFF"/>
        </w:rPr>
        <w:t>2000</w:t>
      </w:r>
      <w:r w:rsidRPr="00EF1687">
        <w:rPr>
          <w:rFonts w:ascii="Tahoma" w:eastAsia="宋体" w:hAnsi="Tahoma" w:cs="Tahoma"/>
          <w:color w:val="000000"/>
          <w:kern w:val="0"/>
          <w:szCs w:val="21"/>
          <w:shd w:val="clear" w:color="auto" w:fill="FFFFFF"/>
        </w:rPr>
        <w:t>万元，无偿拨款的方式，该专项资金支持约</w:t>
      </w:r>
      <w:r w:rsidRPr="00EF1687">
        <w:rPr>
          <w:rFonts w:ascii="Tahoma" w:eastAsia="宋体" w:hAnsi="Tahoma" w:cs="Tahoma"/>
          <w:color w:val="000000"/>
          <w:kern w:val="0"/>
          <w:szCs w:val="21"/>
          <w:shd w:val="clear" w:color="auto" w:fill="FFFFFF"/>
        </w:rPr>
        <w:t>10—20</w:t>
      </w:r>
      <w:r w:rsidRPr="00EF1687">
        <w:rPr>
          <w:rFonts w:ascii="Tahoma" w:eastAsia="宋体" w:hAnsi="Tahoma" w:cs="Tahoma"/>
          <w:color w:val="000000"/>
          <w:kern w:val="0"/>
          <w:szCs w:val="21"/>
          <w:shd w:val="clear" w:color="auto" w:fill="FFFFFF"/>
        </w:rPr>
        <w:t>个项目，每个项目支持资金</w:t>
      </w:r>
      <w:r w:rsidRPr="00EF1687">
        <w:rPr>
          <w:rFonts w:ascii="Tahoma" w:eastAsia="宋体" w:hAnsi="Tahoma" w:cs="Tahoma"/>
          <w:color w:val="000000"/>
          <w:kern w:val="0"/>
          <w:szCs w:val="21"/>
          <w:shd w:val="clear" w:color="auto" w:fill="FFFFFF"/>
        </w:rPr>
        <w:t>100</w:t>
      </w:r>
      <w:r w:rsidRPr="00EF1687">
        <w:rPr>
          <w:rFonts w:ascii="Tahoma" w:eastAsia="宋体" w:hAnsi="Tahoma" w:cs="Tahoma"/>
          <w:color w:val="000000"/>
          <w:kern w:val="0"/>
          <w:szCs w:val="21"/>
          <w:shd w:val="clear" w:color="auto" w:fill="FFFFFF"/>
        </w:rPr>
        <w:t>万元</w:t>
      </w:r>
      <w:r w:rsidRPr="00EF1687">
        <w:rPr>
          <w:rFonts w:ascii="Tahoma" w:eastAsia="宋体" w:hAnsi="Tahoma" w:cs="Tahoma"/>
          <w:color w:val="000000"/>
          <w:kern w:val="0"/>
          <w:szCs w:val="21"/>
          <w:shd w:val="clear" w:color="auto" w:fill="FFFFFF"/>
        </w:rPr>
        <w:t>—200</w:t>
      </w:r>
      <w:r w:rsidRPr="00EF1687">
        <w:rPr>
          <w:rFonts w:ascii="Tahoma" w:eastAsia="宋体" w:hAnsi="Tahoma" w:cs="Tahoma"/>
          <w:color w:val="000000"/>
          <w:kern w:val="0"/>
          <w:szCs w:val="21"/>
          <w:shd w:val="clear" w:color="auto" w:fill="FFFFFF"/>
        </w:rPr>
        <w:t>万元左右。</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四、申报材料及要求</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w:t>
      </w:r>
      <w:r w:rsidRPr="00EF1687">
        <w:rPr>
          <w:rFonts w:ascii="Tahoma" w:eastAsia="宋体" w:hAnsi="Tahoma" w:cs="Tahoma"/>
          <w:color w:val="000000"/>
          <w:kern w:val="0"/>
          <w:szCs w:val="21"/>
          <w:shd w:val="clear" w:color="auto" w:fill="FFFFFF"/>
        </w:rPr>
        <w:t>1.</w:t>
      </w:r>
      <w:r w:rsidRPr="00EF1687">
        <w:rPr>
          <w:rFonts w:ascii="Tahoma" w:eastAsia="宋体" w:hAnsi="Tahoma" w:cs="Tahoma"/>
          <w:color w:val="000000"/>
          <w:kern w:val="0"/>
          <w:szCs w:val="21"/>
          <w:shd w:val="clear" w:color="auto" w:fill="FFFFFF"/>
        </w:rPr>
        <w:t>徐州市科技成果转化项目申报书。</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w:t>
      </w:r>
      <w:r w:rsidRPr="00EF1687">
        <w:rPr>
          <w:rFonts w:ascii="Tahoma" w:eastAsia="宋体" w:hAnsi="Tahoma" w:cs="Tahoma"/>
          <w:color w:val="000000"/>
          <w:kern w:val="0"/>
          <w:szCs w:val="21"/>
          <w:shd w:val="clear" w:color="auto" w:fill="FFFFFF"/>
        </w:rPr>
        <w:t>2.</w:t>
      </w:r>
      <w:r w:rsidRPr="00EF1687">
        <w:rPr>
          <w:rFonts w:ascii="Tahoma" w:eastAsia="宋体" w:hAnsi="Tahoma" w:cs="Tahoma"/>
          <w:color w:val="000000"/>
          <w:kern w:val="0"/>
          <w:szCs w:val="21"/>
          <w:shd w:val="clear" w:color="auto" w:fill="FFFFFF"/>
        </w:rPr>
        <w:t>申报企业须对照指南规定项目类型和指南代码进行申报，一个项目填写一种项目类型和一个指南代码，受理后不再调整。</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w:t>
      </w:r>
      <w:r w:rsidRPr="00EF1687">
        <w:rPr>
          <w:rFonts w:ascii="Tahoma" w:eastAsia="宋体" w:hAnsi="Tahoma" w:cs="Tahoma"/>
          <w:color w:val="000000"/>
          <w:kern w:val="0"/>
          <w:szCs w:val="21"/>
          <w:shd w:val="clear" w:color="auto" w:fill="FFFFFF"/>
        </w:rPr>
        <w:t>3.</w:t>
      </w:r>
      <w:r w:rsidRPr="00EF1687">
        <w:rPr>
          <w:rFonts w:ascii="Tahoma" w:eastAsia="宋体" w:hAnsi="Tahoma" w:cs="Tahoma"/>
          <w:color w:val="000000"/>
          <w:kern w:val="0"/>
          <w:szCs w:val="21"/>
          <w:shd w:val="clear" w:color="auto" w:fill="FFFFFF"/>
        </w:rPr>
        <w:t>项目名称须科学规范，其中应包含技术创新的核心点和目标产品，用</w:t>
      </w:r>
      <w:r w:rsidRPr="00EF1687">
        <w:rPr>
          <w:rFonts w:ascii="Tahoma" w:eastAsia="宋体" w:hAnsi="Tahoma" w:cs="Tahoma"/>
          <w:color w:val="000000"/>
          <w:kern w:val="0"/>
          <w:szCs w:val="21"/>
          <w:shd w:val="clear" w:color="auto" w:fill="FFFFFF"/>
        </w:rPr>
        <w:t>“XXX</w:t>
      </w:r>
      <w:r w:rsidRPr="00EF1687">
        <w:rPr>
          <w:rFonts w:ascii="Tahoma" w:eastAsia="宋体" w:hAnsi="Tahoma" w:cs="Tahoma"/>
          <w:color w:val="000000"/>
          <w:kern w:val="0"/>
          <w:szCs w:val="21"/>
          <w:shd w:val="clear" w:color="auto" w:fill="FFFFFF"/>
        </w:rPr>
        <w:t>研发及产业化</w:t>
      </w:r>
      <w:r w:rsidRPr="00EF1687">
        <w:rPr>
          <w:rFonts w:ascii="Tahoma" w:eastAsia="宋体" w:hAnsi="Tahoma" w:cs="Tahoma"/>
          <w:color w:val="000000"/>
          <w:kern w:val="0"/>
          <w:szCs w:val="21"/>
          <w:shd w:val="clear" w:color="auto" w:fill="FFFFFF"/>
        </w:rPr>
        <w:t>”</w:t>
      </w:r>
      <w:r w:rsidRPr="00EF1687">
        <w:rPr>
          <w:rFonts w:ascii="Tahoma" w:eastAsia="宋体" w:hAnsi="Tahoma" w:cs="Tahoma"/>
          <w:color w:val="000000"/>
          <w:kern w:val="0"/>
          <w:szCs w:val="21"/>
          <w:shd w:val="clear" w:color="auto" w:fill="FFFFFF"/>
        </w:rPr>
        <w:t>作为后缀，字数不宜过长或过短，一般控制在</w:t>
      </w:r>
      <w:r w:rsidRPr="00EF1687">
        <w:rPr>
          <w:rFonts w:ascii="Tahoma" w:eastAsia="宋体" w:hAnsi="Tahoma" w:cs="Tahoma"/>
          <w:color w:val="000000"/>
          <w:kern w:val="0"/>
          <w:szCs w:val="21"/>
          <w:shd w:val="clear" w:color="auto" w:fill="FFFFFF"/>
        </w:rPr>
        <w:t>15-25</w:t>
      </w:r>
      <w:r w:rsidRPr="00EF1687">
        <w:rPr>
          <w:rFonts w:ascii="Tahoma" w:eastAsia="宋体" w:hAnsi="Tahoma" w:cs="Tahoma"/>
          <w:color w:val="000000"/>
          <w:kern w:val="0"/>
          <w:szCs w:val="21"/>
          <w:shd w:val="clear" w:color="auto" w:fill="FFFFFF"/>
        </w:rPr>
        <w:t>个字。</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五、其它事项</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w:t>
      </w:r>
      <w:r w:rsidRPr="00EF1687">
        <w:rPr>
          <w:rFonts w:ascii="Tahoma" w:eastAsia="宋体" w:hAnsi="Tahoma" w:cs="Tahoma"/>
          <w:color w:val="000000"/>
          <w:kern w:val="0"/>
          <w:szCs w:val="21"/>
          <w:shd w:val="clear" w:color="auto" w:fill="FFFFFF"/>
        </w:rPr>
        <w:t>1.</w:t>
      </w:r>
      <w:r w:rsidRPr="00EF1687">
        <w:rPr>
          <w:rFonts w:ascii="Tahoma" w:eastAsia="宋体" w:hAnsi="Tahoma" w:cs="Tahoma"/>
          <w:color w:val="000000"/>
          <w:kern w:val="0"/>
          <w:szCs w:val="21"/>
          <w:shd w:val="clear" w:color="auto" w:fill="FFFFFF"/>
        </w:rPr>
        <w:t>材料格式请从徐州科技信息网</w:t>
      </w:r>
      <w:r w:rsidRPr="00EF1687">
        <w:rPr>
          <w:rFonts w:ascii="Tahoma" w:eastAsia="宋体" w:hAnsi="Tahoma" w:cs="Tahoma"/>
          <w:color w:val="000000"/>
          <w:kern w:val="0"/>
          <w:szCs w:val="21"/>
          <w:shd w:val="clear" w:color="auto" w:fill="FFFFFF"/>
        </w:rPr>
        <w:t>“</w:t>
      </w:r>
      <w:r w:rsidRPr="00EF1687">
        <w:rPr>
          <w:rFonts w:ascii="Tahoma" w:eastAsia="宋体" w:hAnsi="Tahoma" w:cs="Tahoma"/>
          <w:color w:val="000000"/>
          <w:kern w:val="0"/>
          <w:szCs w:val="21"/>
          <w:shd w:val="clear" w:color="auto" w:fill="FFFFFF"/>
        </w:rPr>
        <w:t>发布下载</w:t>
      </w:r>
      <w:r w:rsidRPr="00EF1687">
        <w:rPr>
          <w:rFonts w:ascii="Tahoma" w:eastAsia="宋体" w:hAnsi="Tahoma" w:cs="Tahoma"/>
          <w:color w:val="000000"/>
          <w:kern w:val="0"/>
          <w:szCs w:val="21"/>
          <w:shd w:val="clear" w:color="auto" w:fill="FFFFFF"/>
        </w:rPr>
        <w:t>”</w:t>
      </w:r>
      <w:r w:rsidRPr="00EF1687">
        <w:rPr>
          <w:rFonts w:ascii="Tahoma" w:eastAsia="宋体" w:hAnsi="Tahoma" w:cs="Tahoma"/>
          <w:color w:val="000000"/>
          <w:kern w:val="0"/>
          <w:szCs w:val="21"/>
          <w:shd w:val="clear" w:color="auto" w:fill="FFFFFF"/>
        </w:rPr>
        <w:t>中下载，网址：</w:t>
      </w:r>
      <w:r w:rsidRPr="00EF1687">
        <w:rPr>
          <w:rFonts w:ascii="Tahoma" w:eastAsia="宋体" w:hAnsi="Tahoma" w:cs="Tahoma"/>
          <w:color w:val="000000"/>
          <w:kern w:val="0"/>
          <w:szCs w:val="21"/>
          <w:shd w:val="clear" w:color="auto" w:fill="FFFFFF"/>
        </w:rPr>
        <w:t>http://www.xsti.net</w:t>
      </w:r>
      <w:r w:rsidRPr="00EF1687">
        <w:rPr>
          <w:rFonts w:ascii="Tahoma" w:eastAsia="宋体" w:hAnsi="Tahoma" w:cs="Tahoma"/>
          <w:color w:val="000000"/>
          <w:kern w:val="0"/>
          <w:szCs w:val="21"/>
          <w:shd w:val="clear" w:color="auto" w:fill="FFFFFF"/>
        </w:rPr>
        <w:t>；</w:t>
      </w:r>
      <w:r w:rsidRPr="00EF1687">
        <w:rPr>
          <w:rFonts w:ascii="Tahoma" w:eastAsia="宋体" w:hAnsi="Tahoma" w:cs="Tahoma"/>
          <w:color w:val="000000"/>
          <w:kern w:val="0"/>
          <w:szCs w:val="21"/>
          <w:shd w:val="clear" w:color="auto" w:fill="FFFFFF"/>
        </w:rPr>
        <w:lastRenderedPageBreak/>
        <w:t>http://kjjh.xsti.net</w:t>
      </w:r>
      <w:r w:rsidRPr="00EF1687">
        <w:rPr>
          <w:rFonts w:ascii="Tahoma" w:eastAsia="宋体" w:hAnsi="Tahoma" w:cs="Tahoma"/>
          <w:color w:val="000000"/>
          <w:kern w:val="0"/>
          <w:szCs w:val="21"/>
          <w:shd w:val="clear" w:color="auto" w:fill="FFFFFF"/>
        </w:rPr>
        <w:t>。申报单位进入网站后，点击</w:t>
      </w:r>
      <w:r w:rsidRPr="00EF1687">
        <w:rPr>
          <w:rFonts w:ascii="Tahoma" w:eastAsia="宋体" w:hAnsi="Tahoma" w:cs="Tahoma"/>
          <w:color w:val="000000"/>
          <w:kern w:val="0"/>
          <w:szCs w:val="21"/>
          <w:shd w:val="clear" w:color="auto" w:fill="FFFFFF"/>
        </w:rPr>
        <w:t>“</w:t>
      </w:r>
      <w:r w:rsidRPr="00EF1687">
        <w:rPr>
          <w:rFonts w:ascii="Tahoma" w:eastAsia="宋体" w:hAnsi="Tahoma" w:cs="Tahoma"/>
          <w:color w:val="000000"/>
          <w:kern w:val="0"/>
          <w:szCs w:val="21"/>
          <w:shd w:val="clear" w:color="auto" w:fill="FFFFFF"/>
        </w:rPr>
        <w:t>徐州市科技计划项目服务平台</w:t>
      </w:r>
      <w:r w:rsidRPr="00EF1687">
        <w:rPr>
          <w:rFonts w:ascii="Tahoma" w:eastAsia="宋体" w:hAnsi="Tahoma" w:cs="Tahoma"/>
          <w:color w:val="000000"/>
          <w:kern w:val="0"/>
          <w:szCs w:val="21"/>
          <w:shd w:val="clear" w:color="auto" w:fill="FFFFFF"/>
        </w:rPr>
        <w:t>”</w:t>
      </w:r>
      <w:r w:rsidRPr="00EF1687">
        <w:rPr>
          <w:rFonts w:ascii="Tahoma" w:eastAsia="宋体" w:hAnsi="Tahoma" w:cs="Tahoma"/>
          <w:color w:val="000000"/>
          <w:kern w:val="0"/>
          <w:szCs w:val="21"/>
          <w:shd w:val="clear" w:color="auto" w:fill="FFFFFF"/>
        </w:rPr>
        <w:t>，根据提示，完成网上注册、申报和提交工作。申报材料统一用</w:t>
      </w:r>
      <w:r w:rsidRPr="00EF1687">
        <w:rPr>
          <w:rFonts w:ascii="Tahoma" w:eastAsia="宋体" w:hAnsi="Tahoma" w:cs="Tahoma"/>
          <w:color w:val="000000"/>
          <w:kern w:val="0"/>
          <w:szCs w:val="21"/>
          <w:shd w:val="clear" w:color="auto" w:fill="FFFFFF"/>
        </w:rPr>
        <w:t>A4</w:t>
      </w:r>
      <w:r w:rsidRPr="00EF1687">
        <w:rPr>
          <w:rFonts w:ascii="Tahoma" w:eastAsia="宋体" w:hAnsi="Tahoma" w:cs="Tahoma"/>
          <w:color w:val="000000"/>
          <w:kern w:val="0"/>
          <w:szCs w:val="21"/>
          <w:shd w:val="clear" w:color="auto" w:fill="FFFFFF"/>
        </w:rPr>
        <w:t>纸打印，按封面、项目信息表、项目申报书、相关附件顺序装订成册，一式两份（其中正本一份，副本一份）。</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w:t>
      </w:r>
      <w:r w:rsidRPr="00EF1687">
        <w:rPr>
          <w:rFonts w:ascii="Tahoma" w:eastAsia="宋体" w:hAnsi="Tahoma" w:cs="Tahoma"/>
          <w:color w:val="000000"/>
          <w:kern w:val="0"/>
          <w:szCs w:val="21"/>
          <w:shd w:val="clear" w:color="auto" w:fill="FFFFFF"/>
        </w:rPr>
        <w:t>2.</w:t>
      </w:r>
      <w:r w:rsidRPr="00EF1687">
        <w:rPr>
          <w:rFonts w:ascii="Tahoma" w:eastAsia="宋体" w:hAnsi="Tahoma" w:cs="Tahoma"/>
          <w:color w:val="000000"/>
          <w:kern w:val="0"/>
          <w:szCs w:val="21"/>
          <w:shd w:val="clear" w:color="auto" w:fill="FFFFFF"/>
        </w:rPr>
        <w:t>各项目主管部门将项目汇总表（纸质一式两份）随同项目申报材料统一报送至市科技计划项目受理咨询中心。</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w:t>
      </w:r>
      <w:r w:rsidRPr="00EF1687">
        <w:rPr>
          <w:rFonts w:ascii="Tahoma" w:eastAsia="宋体" w:hAnsi="Tahoma" w:cs="Tahoma"/>
          <w:color w:val="000000"/>
          <w:kern w:val="0"/>
          <w:szCs w:val="21"/>
          <w:shd w:val="clear" w:color="auto" w:fill="FFFFFF"/>
        </w:rPr>
        <w:t>3.</w:t>
      </w:r>
      <w:r w:rsidRPr="00EF1687">
        <w:rPr>
          <w:rFonts w:ascii="Tahoma" w:eastAsia="宋体" w:hAnsi="Tahoma" w:cs="Tahoma"/>
          <w:color w:val="000000"/>
          <w:kern w:val="0"/>
          <w:szCs w:val="21"/>
          <w:shd w:val="clear" w:color="auto" w:fill="FFFFFF"/>
        </w:rPr>
        <w:t>受理截止时间</w:t>
      </w:r>
      <w:r w:rsidRPr="00EF1687">
        <w:rPr>
          <w:rFonts w:ascii="Tahoma" w:eastAsia="宋体" w:hAnsi="Tahoma" w:cs="Tahoma"/>
          <w:color w:val="000000"/>
          <w:kern w:val="0"/>
          <w:szCs w:val="21"/>
          <w:shd w:val="clear" w:color="auto" w:fill="FFFFFF"/>
        </w:rPr>
        <w:t>2017</w:t>
      </w:r>
      <w:r w:rsidRPr="00EF1687">
        <w:rPr>
          <w:rFonts w:ascii="Tahoma" w:eastAsia="宋体" w:hAnsi="Tahoma" w:cs="Tahoma"/>
          <w:color w:val="000000"/>
          <w:kern w:val="0"/>
          <w:szCs w:val="21"/>
          <w:shd w:val="clear" w:color="auto" w:fill="FFFFFF"/>
        </w:rPr>
        <w:t>年</w:t>
      </w:r>
      <w:r w:rsidRPr="00EF1687">
        <w:rPr>
          <w:rFonts w:ascii="Tahoma" w:eastAsia="宋体" w:hAnsi="Tahoma" w:cs="Tahoma"/>
          <w:color w:val="000000"/>
          <w:kern w:val="0"/>
          <w:szCs w:val="21"/>
          <w:shd w:val="clear" w:color="auto" w:fill="FFFFFF"/>
        </w:rPr>
        <w:t>6</w:t>
      </w:r>
      <w:r w:rsidRPr="00EF1687">
        <w:rPr>
          <w:rFonts w:ascii="Tahoma" w:eastAsia="宋体" w:hAnsi="Tahoma" w:cs="Tahoma"/>
          <w:color w:val="000000"/>
          <w:kern w:val="0"/>
          <w:szCs w:val="21"/>
          <w:shd w:val="clear" w:color="auto" w:fill="FFFFFF"/>
        </w:rPr>
        <w:t>月</w:t>
      </w:r>
      <w:r w:rsidRPr="00EF1687">
        <w:rPr>
          <w:rFonts w:ascii="Tahoma" w:eastAsia="宋体" w:hAnsi="Tahoma" w:cs="Tahoma"/>
          <w:color w:val="000000"/>
          <w:kern w:val="0"/>
          <w:szCs w:val="21"/>
          <w:shd w:val="clear" w:color="auto" w:fill="FFFFFF"/>
        </w:rPr>
        <w:t>10</w:t>
      </w:r>
      <w:r w:rsidRPr="00EF1687">
        <w:rPr>
          <w:rFonts w:ascii="Tahoma" w:eastAsia="宋体" w:hAnsi="Tahoma" w:cs="Tahoma"/>
          <w:color w:val="000000"/>
          <w:kern w:val="0"/>
          <w:szCs w:val="21"/>
          <w:shd w:val="clear" w:color="auto" w:fill="FFFFFF"/>
        </w:rPr>
        <w:t>日，逾期不予受理。</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市科技信息网络中心联系人：韩传武</w:t>
      </w:r>
      <w:r w:rsidRPr="00EF1687">
        <w:rPr>
          <w:rFonts w:ascii="Tahoma" w:eastAsia="宋体" w:hAnsi="Tahoma" w:cs="Tahoma"/>
          <w:color w:val="000000"/>
          <w:kern w:val="0"/>
          <w:szCs w:val="21"/>
          <w:shd w:val="clear" w:color="auto" w:fill="FFFFFF"/>
        </w:rPr>
        <w:t> </w:t>
      </w:r>
      <w:r w:rsidRPr="00EF1687">
        <w:rPr>
          <w:rFonts w:ascii="Tahoma" w:eastAsia="宋体" w:hAnsi="Tahoma" w:cs="Tahoma"/>
          <w:color w:val="000000"/>
          <w:kern w:val="0"/>
          <w:szCs w:val="21"/>
          <w:shd w:val="clear" w:color="auto" w:fill="FFFFFF"/>
        </w:rPr>
        <w:t>葛鹏</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联系电话：</w:t>
      </w:r>
      <w:r w:rsidRPr="00EF1687">
        <w:rPr>
          <w:rFonts w:ascii="Tahoma" w:eastAsia="宋体" w:hAnsi="Tahoma" w:cs="Tahoma"/>
          <w:color w:val="000000"/>
          <w:kern w:val="0"/>
          <w:szCs w:val="21"/>
          <w:shd w:val="clear" w:color="auto" w:fill="FFFFFF"/>
        </w:rPr>
        <w:t>83852672  83852410 </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市科技局知识产权与科技成果处联系人：龚乐平代英军</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联系电话：</w:t>
      </w:r>
      <w:r w:rsidRPr="00EF1687">
        <w:rPr>
          <w:rFonts w:ascii="Tahoma" w:eastAsia="宋体" w:hAnsi="Tahoma" w:cs="Tahoma"/>
          <w:color w:val="000000"/>
          <w:kern w:val="0"/>
          <w:szCs w:val="21"/>
          <w:shd w:val="clear" w:color="auto" w:fill="FFFFFF"/>
        </w:rPr>
        <w:t>83842114</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附件：</w:t>
      </w:r>
      <w:r w:rsidRPr="00EF1687">
        <w:rPr>
          <w:rFonts w:ascii="Tahoma" w:eastAsia="宋体" w:hAnsi="Tahoma" w:cs="Tahoma"/>
          <w:color w:val="000000"/>
          <w:kern w:val="0"/>
          <w:szCs w:val="21"/>
          <w:shd w:val="clear" w:color="auto" w:fill="FFFFFF"/>
        </w:rPr>
        <w:t>1.2017</w:t>
      </w:r>
      <w:r w:rsidRPr="00EF1687">
        <w:rPr>
          <w:rFonts w:ascii="Tahoma" w:eastAsia="宋体" w:hAnsi="Tahoma" w:cs="Tahoma"/>
          <w:color w:val="000000"/>
          <w:kern w:val="0"/>
          <w:szCs w:val="21"/>
          <w:shd w:val="clear" w:color="auto" w:fill="FFFFFF"/>
        </w:rPr>
        <w:t>年市科技成果转化计划项目指南</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w:t>
      </w:r>
      <w:r w:rsidRPr="00EF1687">
        <w:rPr>
          <w:rFonts w:ascii="Tahoma" w:eastAsia="宋体" w:hAnsi="Tahoma" w:cs="Tahoma"/>
          <w:color w:val="000000"/>
          <w:kern w:val="0"/>
          <w:szCs w:val="21"/>
          <w:shd w:val="clear" w:color="auto" w:fill="FFFFFF"/>
        </w:rPr>
        <w:t>2.2017</w:t>
      </w:r>
      <w:r w:rsidRPr="00EF1687">
        <w:rPr>
          <w:rFonts w:ascii="Tahoma" w:eastAsia="宋体" w:hAnsi="Tahoma" w:cs="Tahoma"/>
          <w:color w:val="000000"/>
          <w:kern w:val="0"/>
          <w:szCs w:val="21"/>
          <w:shd w:val="clear" w:color="auto" w:fill="FFFFFF"/>
        </w:rPr>
        <w:t>年市科技成果转化计划项目申报指标</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徐州市科学技术局</w:t>
      </w:r>
      <w:r w:rsidRPr="00EF1687">
        <w:rPr>
          <w:rFonts w:ascii="Tahoma" w:eastAsia="宋体" w:hAnsi="Tahoma" w:cs="Tahoma"/>
          <w:color w:val="000000"/>
          <w:kern w:val="0"/>
          <w:szCs w:val="21"/>
          <w:shd w:val="clear" w:color="auto" w:fill="FFFFFF"/>
        </w:rPr>
        <w:t xml:space="preserve">               </w:t>
      </w:r>
      <w:r w:rsidRPr="00EF1687">
        <w:rPr>
          <w:rFonts w:ascii="Tahoma" w:eastAsia="宋体" w:hAnsi="Tahoma" w:cs="Tahoma"/>
          <w:color w:val="000000"/>
          <w:kern w:val="0"/>
          <w:szCs w:val="21"/>
          <w:shd w:val="clear" w:color="auto" w:fill="FFFFFF"/>
        </w:rPr>
        <w:t>徐州市财政局</w:t>
      </w:r>
      <w:r w:rsidRPr="00EF1687">
        <w:rPr>
          <w:rFonts w:ascii="Tahoma" w:eastAsia="宋体" w:hAnsi="Tahoma" w:cs="Tahoma"/>
          <w:color w:val="000000"/>
          <w:kern w:val="0"/>
          <w:szCs w:val="21"/>
        </w:rPr>
        <w:br/>
      </w:r>
      <w:r w:rsidRPr="00EF1687">
        <w:rPr>
          <w:rFonts w:ascii="Tahoma" w:eastAsia="宋体" w:hAnsi="Tahoma" w:cs="Tahoma"/>
          <w:color w:val="000000"/>
          <w:kern w:val="0"/>
          <w:szCs w:val="21"/>
          <w:shd w:val="clear" w:color="auto" w:fill="FFFFFF"/>
        </w:rPr>
        <w:t xml:space="preserve">　　　　　　　　　　　　　　　　　　　　　　　</w:t>
      </w:r>
      <w:r w:rsidRPr="00EF1687">
        <w:rPr>
          <w:rFonts w:ascii="Tahoma" w:eastAsia="宋体" w:hAnsi="Tahoma" w:cs="Tahoma"/>
          <w:color w:val="000000"/>
          <w:kern w:val="0"/>
          <w:szCs w:val="21"/>
          <w:shd w:val="clear" w:color="auto" w:fill="FFFFFF"/>
        </w:rPr>
        <w:t>2017</w:t>
      </w:r>
      <w:r w:rsidRPr="00EF1687">
        <w:rPr>
          <w:rFonts w:ascii="Tahoma" w:eastAsia="宋体" w:hAnsi="Tahoma" w:cs="Tahoma"/>
          <w:color w:val="000000"/>
          <w:kern w:val="0"/>
          <w:szCs w:val="21"/>
          <w:shd w:val="clear" w:color="auto" w:fill="FFFFFF"/>
        </w:rPr>
        <w:t>年</w:t>
      </w:r>
      <w:r w:rsidRPr="00EF1687">
        <w:rPr>
          <w:rFonts w:ascii="Tahoma" w:eastAsia="宋体" w:hAnsi="Tahoma" w:cs="Tahoma"/>
          <w:color w:val="000000"/>
          <w:kern w:val="0"/>
          <w:szCs w:val="21"/>
          <w:shd w:val="clear" w:color="auto" w:fill="FFFFFF"/>
        </w:rPr>
        <w:t>5</w:t>
      </w:r>
      <w:r w:rsidRPr="00EF1687">
        <w:rPr>
          <w:rFonts w:ascii="Tahoma" w:eastAsia="宋体" w:hAnsi="Tahoma" w:cs="Tahoma"/>
          <w:color w:val="000000"/>
          <w:kern w:val="0"/>
          <w:szCs w:val="21"/>
          <w:shd w:val="clear" w:color="auto" w:fill="FFFFFF"/>
        </w:rPr>
        <w:t>月</w:t>
      </w:r>
      <w:r w:rsidRPr="00EF1687">
        <w:rPr>
          <w:rFonts w:ascii="Tahoma" w:eastAsia="宋体" w:hAnsi="Tahoma" w:cs="Tahoma"/>
          <w:color w:val="000000"/>
          <w:kern w:val="0"/>
          <w:szCs w:val="21"/>
          <w:shd w:val="clear" w:color="auto" w:fill="FFFFFF"/>
        </w:rPr>
        <w:t>4</w:t>
      </w:r>
      <w:r w:rsidRPr="00EF1687">
        <w:rPr>
          <w:rFonts w:ascii="Tahoma" w:eastAsia="宋体" w:hAnsi="Tahoma" w:cs="Tahoma"/>
          <w:color w:val="000000"/>
          <w:kern w:val="0"/>
          <w:szCs w:val="21"/>
          <w:shd w:val="clear" w:color="auto" w:fill="FFFFFF"/>
        </w:rPr>
        <w:t>日</w:t>
      </w:r>
    </w:p>
    <w:sectPr w:rsidR="00F6223D" w:rsidRPr="00EF16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23D" w:rsidRDefault="00F6223D" w:rsidP="00EF1687">
      <w:r>
        <w:separator/>
      </w:r>
    </w:p>
  </w:endnote>
  <w:endnote w:type="continuationSeparator" w:id="1">
    <w:p w:rsidR="00F6223D" w:rsidRDefault="00F6223D" w:rsidP="00EF16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23D" w:rsidRDefault="00F6223D" w:rsidP="00EF1687">
      <w:r>
        <w:separator/>
      </w:r>
    </w:p>
  </w:footnote>
  <w:footnote w:type="continuationSeparator" w:id="1">
    <w:p w:rsidR="00F6223D" w:rsidRDefault="00F6223D" w:rsidP="00EF16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1687"/>
    <w:rsid w:val="00EF1687"/>
    <w:rsid w:val="00F622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F168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16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1687"/>
    <w:rPr>
      <w:sz w:val="18"/>
      <w:szCs w:val="18"/>
    </w:rPr>
  </w:style>
  <w:style w:type="paragraph" w:styleId="a4">
    <w:name w:val="footer"/>
    <w:basedOn w:val="a"/>
    <w:link w:val="Char0"/>
    <w:uiPriority w:val="99"/>
    <w:semiHidden/>
    <w:unhideWhenUsed/>
    <w:rsid w:val="00EF16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1687"/>
    <w:rPr>
      <w:sz w:val="18"/>
      <w:szCs w:val="18"/>
    </w:rPr>
  </w:style>
  <w:style w:type="character" w:customStyle="1" w:styleId="2Char">
    <w:name w:val="标题 2 Char"/>
    <w:basedOn w:val="a0"/>
    <w:link w:val="2"/>
    <w:uiPriority w:val="9"/>
    <w:rsid w:val="00EF1687"/>
    <w:rPr>
      <w:rFonts w:ascii="宋体" w:eastAsia="宋体" w:hAnsi="宋体" w:cs="宋体"/>
      <w:b/>
      <w:bCs/>
      <w:kern w:val="0"/>
      <w:sz w:val="36"/>
      <w:szCs w:val="36"/>
    </w:rPr>
  </w:style>
  <w:style w:type="paragraph" w:styleId="a5">
    <w:name w:val="Normal (Web)"/>
    <w:basedOn w:val="a"/>
    <w:uiPriority w:val="99"/>
    <w:semiHidden/>
    <w:unhideWhenUsed/>
    <w:rsid w:val="00EF16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9364782">
      <w:bodyDiv w:val="1"/>
      <w:marLeft w:val="0"/>
      <w:marRight w:val="0"/>
      <w:marTop w:val="0"/>
      <w:marBottom w:val="0"/>
      <w:divBdr>
        <w:top w:val="none" w:sz="0" w:space="0" w:color="auto"/>
        <w:left w:val="none" w:sz="0" w:space="0" w:color="auto"/>
        <w:bottom w:val="none" w:sz="0" w:space="0" w:color="auto"/>
        <w:right w:val="none" w:sz="0" w:space="0" w:color="auto"/>
      </w:divBdr>
    </w:div>
    <w:div w:id="213741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1385</Characters>
  <Application>Microsoft Office Word</Application>
  <DocSecurity>0</DocSecurity>
  <Lines>11</Lines>
  <Paragraphs>3</Paragraphs>
  <ScaleCrop>false</ScaleCrop>
  <Company>微软中国</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2017-05-15T03:29:00Z</dcterms:created>
  <dcterms:modified xsi:type="dcterms:W3CDTF">2017-05-15T03:30:00Z</dcterms:modified>
</cp:coreProperties>
</file>