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A1" w:rsidRDefault="00F633A1" w:rsidP="00701FF9">
      <w:pPr>
        <w:widowControl/>
        <w:jc w:val="center"/>
        <w:rPr>
          <w:rFonts w:ascii="宋体" w:hAnsi="宋体" w:cs="Arial"/>
          <w:b/>
          <w:color w:val="000000"/>
          <w:kern w:val="0"/>
          <w:sz w:val="44"/>
          <w:szCs w:val="44"/>
        </w:rPr>
      </w:pPr>
    </w:p>
    <w:p w:rsidR="00F633A1" w:rsidRDefault="00F633A1" w:rsidP="00701FF9">
      <w:pPr>
        <w:widowControl/>
        <w:jc w:val="center"/>
        <w:rPr>
          <w:rFonts w:ascii="宋体" w:hAnsi="宋体" w:cs="Arial"/>
          <w:b/>
          <w:color w:val="000000"/>
          <w:kern w:val="0"/>
          <w:sz w:val="44"/>
          <w:szCs w:val="44"/>
        </w:rPr>
      </w:pPr>
    </w:p>
    <w:p w:rsidR="00F633A1" w:rsidRDefault="00F633A1" w:rsidP="00701FF9">
      <w:pPr>
        <w:widowControl/>
        <w:jc w:val="center"/>
        <w:rPr>
          <w:rFonts w:ascii="宋体" w:hAnsi="宋体" w:cs="Arial"/>
          <w:b/>
          <w:color w:val="000000"/>
          <w:kern w:val="0"/>
          <w:sz w:val="44"/>
          <w:szCs w:val="44"/>
        </w:rPr>
      </w:pPr>
    </w:p>
    <w:p w:rsidR="00F633A1" w:rsidRDefault="00F633A1" w:rsidP="00701FF9">
      <w:pPr>
        <w:widowControl/>
        <w:jc w:val="center"/>
        <w:rPr>
          <w:rFonts w:ascii="宋体" w:hAnsi="宋体" w:cs="Arial"/>
          <w:b/>
          <w:color w:val="000000"/>
          <w:kern w:val="0"/>
          <w:sz w:val="44"/>
          <w:szCs w:val="44"/>
        </w:rPr>
      </w:pPr>
    </w:p>
    <w:p w:rsidR="00F633A1" w:rsidRDefault="00F633A1" w:rsidP="00701FF9">
      <w:pPr>
        <w:widowControl/>
        <w:jc w:val="center"/>
        <w:rPr>
          <w:rFonts w:ascii="宋体" w:hAnsi="宋体" w:cs="Arial"/>
          <w:b/>
          <w:color w:val="000000"/>
          <w:kern w:val="0"/>
          <w:sz w:val="24"/>
          <w:szCs w:val="24"/>
        </w:rPr>
      </w:pPr>
    </w:p>
    <w:p w:rsidR="00F633A1" w:rsidRDefault="00F633A1" w:rsidP="00701FF9">
      <w:pPr>
        <w:widowControl/>
        <w:jc w:val="center"/>
        <w:rPr>
          <w:rFonts w:ascii="宋体" w:hAnsi="宋体" w:cs="Arial"/>
          <w:b/>
          <w:color w:val="000000"/>
          <w:kern w:val="0"/>
          <w:sz w:val="24"/>
          <w:szCs w:val="24"/>
        </w:rPr>
      </w:pPr>
    </w:p>
    <w:p w:rsidR="00F633A1" w:rsidRDefault="00F633A1" w:rsidP="00701FF9">
      <w:pPr>
        <w:widowControl/>
        <w:jc w:val="center"/>
        <w:rPr>
          <w:rFonts w:ascii="宋体" w:hAnsi="宋体" w:cs="Arial"/>
          <w:b/>
          <w:color w:val="000000"/>
          <w:kern w:val="0"/>
          <w:sz w:val="24"/>
          <w:szCs w:val="24"/>
        </w:rPr>
      </w:pPr>
    </w:p>
    <w:p w:rsidR="00F633A1" w:rsidRDefault="00F633A1" w:rsidP="00701FF9">
      <w:pPr>
        <w:widowControl/>
        <w:jc w:val="center"/>
        <w:rPr>
          <w:rFonts w:ascii="宋体" w:hAnsi="宋体" w:cs="Arial"/>
          <w:b/>
          <w:color w:val="000000"/>
          <w:kern w:val="0"/>
          <w:sz w:val="24"/>
          <w:szCs w:val="24"/>
        </w:rPr>
      </w:pPr>
    </w:p>
    <w:p w:rsidR="00F633A1" w:rsidRPr="00EB2EA3" w:rsidRDefault="00F633A1" w:rsidP="00701FF9">
      <w:pPr>
        <w:widowControl/>
        <w:jc w:val="center"/>
        <w:rPr>
          <w:rFonts w:ascii="楷体" w:eastAsia="楷体" w:hAnsi="楷体" w:cs="Arial"/>
          <w:b/>
          <w:color w:val="000000"/>
          <w:kern w:val="0"/>
          <w:sz w:val="24"/>
          <w:szCs w:val="24"/>
        </w:rPr>
      </w:pPr>
      <w:r w:rsidRPr="00EB2EA3">
        <w:rPr>
          <w:rFonts w:ascii="楷体" w:eastAsia="楷体" w:hAnsi="楷体" w:cs="Arial" w:hint="eastAsia"/>
          <w:b/>
          <w:color w:val="000000"/>
          <w:kern w:val="0"/>
          <w:sz w:val="24"/>
          <w:szCs w:val="24"/>
        </w:rPr>
        <w:t>徐</w:t>
      </w:r>
      <w:proofErr w:type="gramStart"/>
      <w:r w:rsidRPr="00EB2EA3">
        <w:rPr>
          <w:rFonts w:ascii="楷体" w:eastAsia="楷体" w:hAnsi="楷体" w:cs="Arial" w:hint="eastAsia"/>
          <w:b/>
          <w:color w:val="000000"/>
          <w:kern w:val="0"/>
          <w:sz w:val="24"/>
          <w:szCs w:val="24"/>
        </w:rPr>
        <w:t>生院学发</w:t>
      </w:r>
      <w:proofErr w:type="gramEnd"/>
      <w:r w:rsidRPr="00EB2EA3">
        <w:rPr>
          <w:rFonts w:ascii="楷体" w:eastAsia="楷体" w:hAnsi="楷体" w:cs="Arial" w:hint="eastAsia"/>
          <w:b/>
          <w:color w:val="000000"/>
          <w:kern w:val="0"/>
          <w:sz w:val="24"/>
          <w:szCs w:val="24"/>
        </w:rPr>
        <w:t xml:space="preserve"> [2015] 11</w:t>
      </w:r>
    </w:p>
    <w:p w:rsidR="00F633A1" w:rsidRDefault="00F633A1" w:rsidP="00701FF9">
      <w:pPr>
        <w:widowControl/>
        <w:jc w:val="center"/>
        <w:rPr>
          <w:rFonts w:ascii="宋体" w:hAnsi="宋体" w:cs="Arial"/>
          <w:b/>
          <w:color w:val="000000"/>
          <w:kern w:val="0"/>
          <w:sz w:val="44"/>
          <w:szCs w:val="44"/>
        </w:rPr>
      </w:pPr>
    </w:p>
    <w:p w:rsidR="00F633A1" w:rsidRDefault="00F633A1" w:rsidP="00701FF9">
      <w:pPr>
        <w:widowControl/>
        <w:jc w:val="center"/>
        <w:rPr>
          <w:rFonts w:ascii="宋体" w:hAnsi="宋体" w:cs="Arial"/>
          <w:b/>
          <w:color w:val="000000"/>
          <w:kern w:val="0"/>
          <w:sz w:val="44"/>
          <w:szCs w:val="44"/>
        </w:rPr>
      </w:pPr>
    </w:p>
    <w:p w:rsidR="00D40677" w:rsidRPr="00EB2EA3" w:rsidRDefault="0034086C" w:rsidP="00701FF9">
      <w:pPr>
        <w:widowControl/>
        <w:jc w:val="center"/>
        <w:rPr>
          <w:rFonts w:ascii="宋体" w:hAnsi="宋体" w:cs="Arial"/>
          <w:b/>
          <w:color w:val="000000"/>
          <w:kern w:val="0"/>
          <w:sz w:val="28"/>
          <w:szCs w:val="28"/>
        </w:rPr>
      </w:pPr>
      <w:r w:rsidRPr="00EB2EA3">
        <w:rPr>
          <w:rFonts w:ascii="宋体" w:hAnsi="宋体" w:cs="Arial" w:hint="eastAsia"/>
          <w:b/>
          <w:color w:val="000000"/>
          <w:kern w:val="0"/>
          <w:sz w:val="28"/>
          <w:szCs w:val="28"/>
        </w:rPr>
        <w:t>徐州生物工程职业技术学院</w:t>
      </w:r>
    </w:p>
    <w:p w:rsidR="0034086C" w:rsidRPr="00EB2EA3" w:rsidRDefault="00D40677" w:rsidP="00701FF9">
      <w:pPr>
        <w:widowControl/>
        <w:jc w:val="center"/>
        <w:rPr>
          <w:rFonts w:ascii="宋体" w:hAnsi="宋体" w:cs="Arial"/>
          <w:b/>
          <w:color w:val="000000"/>
          <w:kern w:val="0"/>
          <w:sz w:val="28"/>
          <w:szCs w:val="28"/>
        </w:rPr>
      </w:pPr>
      <w:r w:rsidRPr="00EB2EA3">
        <w:rPr>
          <w:rFonts w:ascii="宋体" w:hAnsi="宋体" w:cs="Arial" w:hint="eastAsia"/>
          <w:b/>
          <w:color w:val="000000"/>
          <w:kern w:val="0"/>
          <w:sz w:val="28"/>
          <w:szCs w:val="28"/>
        </w:rPr>
        <w:t xml:space="preserve"> </w:t>
      </w:r>
      <w:r w:rsidR="0034086C" w:rsidRPr="00EB2EA3">
        <w:rPr>
          <w:rFonts w:ascii="宋体" w:hAnsi="宋体" w:cs="Arial"/>
          <w:b/>
          <w:color w:val="000000"/>
          <w:kern w:val="0"/>
          <w:sz w:val="28"/>
          <w:szCs w:val="28"/>
        </w:rPr>
        <w:t>2015</w:t>
      </w:r>
      <w:r w:rsidR="0034086C" w:rsidRPr="00EB2EA3">
        <w:rPr>
          <w:rFonts w:ascii="宋体" w:hAnsi="宋体" w:cs="Arial" w:hint="eastAsia"/>
          <w:b/>
          <w:color w:val="000000"/>
          <w:kern w:val="0"/>
          <w:sz w:val="28"/>
          <w:szCs w:val="28"/>
        </w:rPr>
        <w:t>年暑期班主任（辅导员）培训方案</w:t>
      </w:r>
    </w:p>
    <w:p w:rsidR="00F633A1" w:rsidRDefault="00F633A1" w:rsidP="00F633A1">
      <w:pPr>
        <w:widowControl/>
        <w:spacing w:line="440" w:lineRule="exact"/>
        <w:jc w:val="left"/>
        <w:rPr>
          <w:rFonts w:ascii="宋体" w:hAnsi="宋体" w:cs="Arial"/>
          <w:color w:val="000000"/>
          <w:kern w:val="0"/>
          <w:sz w:val="28"/>
          <w:szCs w:val="28"/>
        </w:rPr>
      </w:pPr>
    </w:p>
    <w:p w:rsidR="00F633A1" w:rsidRPr="000B7827" w:rsidRDefault="00F633A1" w:rsidP="00F633A1">
      <w:pPr>
        <w:widowControl/>
        <w:spacing w:line="440" w:lineRule="exact"/>
        <w:jc w:val="left"/>
        <w:rPr>
          <w:rFonts w:ascii="华文仿宋" w:eastAsia="华文仿宋" w:hAnsi="华文仿宋" w:cs="Arial"/>
          <w:color w:val="000000"/>
          <w:kern w:val="0"/>
          <w:sz w:val="24"/>
          <w:szCs w:val="24"/>
        </w:rPr>
      </w:pPr>
      <w:r w:rsidRPr="000B7827">
        <w:rPr>
          <w:rFonts w:ascii="华文仿宋" w:eastAsia="华文仿宋" w:hAnsi="华文仿宋" w:cs="Arial" w:hint="eastAsia"/>
          <w:color w:val="000000"/>
          <w:kern w:val="0"/>
          <w:sz w:val="24"/>
          <w:szCs w:val="24"/>
        </w:rPr>
        <w:t>各系部：</w:t>
      </w:r>
    </w:p>
    <w:p w:rsidR="0034086C" w:rsidRPr="000B7827" w:rsidRDefault="0034086C" w:rsidP="000B7827">
      <w:pPr>
        <w:widowControl/>
        <w:spacing w:line="440" w:lineRule="exact"/>
        <w:ind w:firstLineChars="200" w:firstLine="480"/>
        <w:jc w:val="left"/>
        <w:rPr>
          <w:rFonts w:ascii="华文仿宋" w:eastAsia="华文仿宋" w:hAnsi="华文仿宋" w:cs="Arial"/>
          <w:color w:val="000000"/>
          <w:kern w:val="0"/>
          <w:sz w:val="24"/>
          <w:szCs w:val="24"/>
        </w:rPr>
      </w:pPr>
      <w:r w:rsidRPr="000B7827">
        <w:rPr>
          <w:rFonts w:ascii="华文仿宋" w:eastAsia="华文仿宋" w:hAnsi="华文仿宋" w:cs="Arial" w:hint="eastAsia"/>
          <w:color w:val="000000"/>
          <w:kern w:val="0"/>
          <w:sz w:val="24"/>
          <w:szCs w:val="24"/>
        </w:rPr>
        <w:t>为认真贯彻和落实中共中央《关于进一步加强和改进大学生思想政治教育的意见》中关于班主任（辅导员）队伍建设的有关精神，</w:t>
      </w:r>
      <w:r w:rsidRPr="000B7827">
        <w:rPr>
          <w:rFonts w:ascii="华文仿宋" w:eastAsia="华文仿宋" w:hAnsi="华文仿宋" w:cs="宋体" w:hint="eastAsia"/>
          <w:color w:val="000000"/>
          <w:kern w:val="0"/>
          <w:sz w:val="24"/>
          <w:szCs w:val="24"/>
        </w:rPr>
        <w:t>围绕</w:t>
      </w:r>
      <w:r w:rsidRPr="000B7827">
        <w:rPr>
          <w:rFonts w:ascii="华文仿宋" w:eastAsia="华文仿宋" w:hAnsi="华文仿宋" w:cs="Arial" w:hint="eastAsia"/>
          <w:color w:val="000000"/>
          <w:kern w:val="0"/>
          <w:sz w:val="24"/>
          <w:szCs w:val="24"/>
        </w:rPr>
        <w:t>省教育厅和学院有关加强德育队伍建设的相关要求，进一步提升我院班主任（辅导员）的业务能力和工作水平，</w:t>
      </w:r>
      <w:r w:rsidRPr="000B7827">
        <w:rPr>
          <w:rFonts w:ascii="华文仿宋" w:eastAsia="华文仿宋" w:hAnsi="华文仿宋" w:cs="宋体" w:hint="eastAsia"/>
          <w:color w:val="000000"/>
          <w:kern w:val="0"/>
          <w:sz w:val="24"/>
          <w:szCs w:val="24"/>
        </w:rPr>
        <w:t>并为</w:t>
      </w:r>
      <w:r w:rsidRPr="000B7827">
        <w:rPr>
          <w:rFonts w:ascii="华文仿宋" w:eastAsia="华文仿宋" w:hAnsi="华文仿宋" w:cs="宋体" w:hint="eastAsia"/>
          <w:b/>
          <w:color w:val="000000"/>
          <w:kern w:val="0"/>
          <w:sz w:val="24"/>
          <w:szCs w:val="24"/>
        </w:rPr>
        <w:t>学</w:t>
      </w:r>
      <w:r w:rsidRPr="000B7827">
        <w:rPr>
          <w:rFonts w:ascii="华文仿宋" w:eastAsia="华文仿宋" w:hAnsi="华文仿宋" w:cs="Arial" w:hint="eastAsia"/>
          <w:b/>
          <w:color w:val="000000"/>
          <w:kern w:val="0"/>
          <w:sz w:val="24"/>
          <w:szCs w:val="24"/>
        </w:rPr>
        <w:t>院迎接人才培养评估工作提供支持和保障，</w:t>
      </w:r>
      <w:r w:rsidRPr="000B7827">
        <w:rPr>
          <w:rFonts w:ascii="华文仿宋" w:eastAsia="华文仿宋" w:hAnsi="华文仿宋" w:cs="Arial" w:hint="eastAsia"/>
          <w:color w:val="000000"/>
          <w:kern w:val="0"/>
          <w:sz w:val="24"/>
          <w:szCs w:val="24"/>
        </w:rPr>
        <w:t>根据年度学生工作计划，组织开展本次培训。</w:t>
      </w:r>
    </w:p>
    <w:p w:rsidR="00D40677" w:rsidRPr="000B7827" w:rsidRDefault="00545E25" w:rsidP="00545E25">
      <w:pPr>
        <w:widowControl/>
        <w:spacing w:line="440" w:lineRule="exact"/>
        <w:jc w:val="left"/>
        <w:rPr>
          <w:rFonts w:ascii="华文仿宋" w:eastAsia="华文仿宋" w:hAnsi="华文仿宋" w:cs="Arial"/>
          <w:color w:val="000000"/>
          <w:kern w:val="0"/>
          <w:sz w:val="24"/>
          <w:szCs w:val="24"/>
        </w:rPr>
      </w:pPr>
      <w:r w:rsidRPr="000B7827">
        <w:rPr>
          <w:rFonts w:ascii="华文仿宋" w:eastAsia="华文仿宋" w:hAnsi="华文仿宋" w:cs="Arial" w:hint="eastAsia"/>
          <w:color w:val="000000"/>
          <w:kern w:val="0"/>
          <w:sz w:val="24"/>
          <w:szCs w:val="24"/>
        </w:rPr>
        <w:t>一、</w:t>
      </w:r>
      <w:r w:rsidR="0034086C" w:rsidRPr="000B7827">
        <w:rPr>
          <w:rFonts w:ascii="华文仿宋" w:eastAsia="华文仿宋" w:hAnsi="华文仿宋" w:cs="Arial" w:hint="eastAsia"/>
          <w:color w:val="000000"/>
          <w:kern w:val="0"/>
          <w:sz w:val="24"/>
          <w:szCs w:val="24"/>
        </w:rPr>
        <w:t>培训对象：</w:t>
      </w:r>
    </w:p>
    <w:p w:rsidR="0034086C" w:rsidRPr="000B7827" w:rsidRDefault="0034086C" w:rsidP="000B7827">
      <w:pPr>
        <w:widowControl/>
        <w:spacing w:line="440" w:lineRule="exact"/>
        <w:ind w:firstLineChars="150" w:firstLine="360"/>
        <w:jc w:val="left"/>
        <w:rPr>
          <w:rFonts w:ascii="华文仿宋" w:eastAsia="华文仿宋" w:hAnsi="华文仿宋" w:cs="Arial"/>
          <w:color w:val="000000"/>
          <w:kern w:val="0"/>
          <w:sz w:val="24"/>
          <w:szCs w:val="24"/>
        </w:rPr>
      </w:pPr>
      <w:r w:rsidRPr="000B7827">
        <w:rPr>
          <w:rFonts w:ascii="华文仿宋" w:eastAsia="华文仿宋" w:hAnsi="华文仿宋" w:cs="Arial" w:hint="eastAsia"/>
          <w:color w:val="000000"/>
          <w:kern w:val="0"/>
          <w:sz w:val="24"/>
          <w:szCs w:val="24"/>
        </w:rPr>
        <w:t>全体班主任、各系学管干事、学工处全体成员。</w:t>
      </w:r>
    </w:p>
    <w:p w:rsidR="0034086C" w:rsidRPr="000B7827" w:rsidRDefault="0034086C" w:rsidP="00545E25">
      <w:pPr>
        <w:widowControl/>
        <w:spacing w:line="440" w:lineRule="exact"/>
        <w:jc w:val="left"/>
        <w:rPr>
          <w:rFonts w:ascii="华文仿宋" w:eastAsia="华文仿宋" w:hAnsi="华文仿宋" w:cs="Arial"/>
          <w:color w:val="000000"/>
          <w:kern w:val="0"/>
          <w:sz w:val="24"/>
          <w:szCs w:val="24"/>
        </w:rPr>
      </w:pPr>
      <w:r w:rsidRPr="000B7827">
        <w:rPr>
          <w:rFonts w:ascii="华文仿宋" w:eastAsia="华文仿宋" w:hAnsi="华文仿宋" w:cs="Arial" w:hint="eastAsia"/>
          <w:color w:val="000000"/>
          <w:kern w:val="0"/>
          <w:sz w:val="24"/>
          <w:szCs w:val="24"/>
        </w:rPr>
        <w:t>二、培训目标：</w:t>
      </w:r>
    </w:p>
    <w:p w:rsidR="0034086C" w:rsidRPr="000B7827" w:rsidRDefault="0034086C" w:rsidP="000B7827">
      <w:pPr>
        <w:widowControl/>
        <w:spacing w:line="440" w:lineRule="exact"/>
        <w:ind w:firstLineChars="200" w:firstLine="480"/>
        <w:jc w:val="left"/>
        <w:rPr>
          <w:rFonts w:ascii="华文仿宋" w:eastAsia="华文仿宋" w:hAnsi="华文仿宋" w:cs="Arial"/>
          <w:color w:val="000000"/>
          <w:kern w:val="0"/>
          <w:sz w:val="24"/>
          <w:szCs w:val="24"/>
        </w:rPr>
      </w:pPr>
      <w:r w:rsidRPr="000B7827">
        <w:rPr>
          <w:rFonts w:ascii="华文仿宋" w:eastAsia="华文仿宋" w:hAnsi="华文仿宋" w:cs="Arial" w:hint="eastAsia"/>
          <w:color w:val="000000"/>
          <w:kern w:val="0"/>
          <w:sz w:val="24"/>
          <w:szCs w:val="24"/>
        </w:rPr>
        <w:t>通过集中培训使所有班主任（辅导员）深刻理解学生教育管理工作的重要作用和在学校总体工作中的重要地位，明确自身的角色定位、工作要求和业务职责，进一步提高学生教育管理理论水平和工作能力。充分认识高职院校人才培养评估工作的目的和意义，全面了解迎评工作中对学生教育管理工作的具体要求和标准，具备组织学生参与迎评工作的能力，能够正确指导学生做好深度访谈、现场准备等各项工作。</w:t>
      </w:r>
    </w:p>
    <w:p w:rsidR="0034086C" w:rsidRPr="000B7827" w:rsidRDefault="0034086C" w:rsidP="00545E25">
      <w:pPr>
        <w:widowControl/>
        <w:spacing w:line="440" w:lineRule="exact"/>
        <w:jc w:val="left"/>
        <w:rPr>
          <w:rFonts w:ascii="华文仿宋" w:eastAsia="华文仿宋" w:hAnsi="华文仿宋" w:cs="Arial"/>
          <w:color w:val="000000"/>
          <w:kern w:val="0"/>
          <w:sz w:val="24"/>
          <w:szCs w:val="24"/>
        </w:rPr>
      </w:pPr>
      <w:r w:rsidRPr="000B7827">
        <w:rPr>
          <w:rFonts w:ascii="华文仿宋" w:eastAsia="华文仿宋" w:hAnsi="华文仿宋" w:cs="Arial" w:hint="eastAsia"/>
          <w:color w:val="000000"/>
          <w:kern w:val="0"/>
          <w:sz w:val="24"/>
          <w:szCs w:val="24"/>
        </w:rPr>
        <w:lastRenderedPageBreak/>
        <w:t>三、培训时间及地点：</w:t>
      </w:r>
    </w:p>
    <w:p w:rsidR="0034086C" w:rsidRPr="000B7827" w:rsidRDefault="0034086C" w:rsidP="000B7827">
      <w:pPr>
        <w:widowControl/>
        <w:spacing w:line="440" w:lineRule="exact"/>
        <w:ind w:firstLineChars="200" w:firstLine="480"/>
        <w:jc w:val="left"/>
        <w:rPr>
          <w:rFonts w:ascii="华文仿宋" w:eastAsia="华文仿宋" w:hAnsi="华文仿宋" w:cs="Arial"/>
          <w:color w:val="000000"/>
          <w:kern w:val="0"/>
          <w:sz w:val="24"/>
          <w:szCs w:val="24"/>
        </w:rPr>
      </w:pPr>
      <w:r w:rsidRPr="000B7827">
        <w:rPr>
          <w:rFonts w:ascii="华文仿宋" w:eastAsia="华文仿宋" w:hAnsi="华文仿宋" w:cs="Arial" w:hint="eastAsia"/>
          <w:color w:val="000000"/>
          <w:kern w:val="0"/>
          <w:sz w:val="24"/>
          <w:szCs w:val="24"/>
        </w:rPr>
        <w:t>（一）培训时间：</w:t>
      </w:r>
      <w:r w:rsidRPr="000B7827">
        <w:rPr>
          <w:rFonts w:ascii="华文仿宋" w:eastAsia="华文仿宋" w:hAnsi="华文仿宋" w:cs="Arial"/>
          <w:color w:val="000000"/>
          <w:kern w:val="0"/>
          <w:sz w:val="24"/>
          <w:szCs w:val="24"/>
        </w:rPr>
        <w:t>8</w:t>
      </w:r>
      <w:r w:rsidRPr="000B7827">
        <w:rPr>
          <w:rFonts w:ascii="华文仿宋" w:eastAsia="华文仿宋" w:hAnsi="华文仿宋" w:cs="Arial" w:hint="eastAsia"/>
          <w:color w:val="000000"/>
          <w:kern w:val="0"/>
          <w:sz w:val="24"/>
          <w:szCs w:val="24"/>
        </w:rPr>
        <w:t>月</w:t>
      </w:r>
      <w:r w:rsidRPr="000B7827">
        <w:rPr>
          <w:rFonts w:ascii="华文仿宋" w:eastAsia="华文仿宋" w:hAnsi="华文仿宋" w:cs="Arial"/>
          <w:color w:val="000000"/>
          <w:kern w:val="0"/>
          <w:sz w:val="24"/>
          <w:szCs w:val="24"/>
        </w:rPr>
        <w:t>29</w:t>
      </w:r>
      <w:r w:rsidRPr="000B7827">
        <w:rPr>
          <w:rFonts w:ascii="华文仿宋" w:eastAsia="华文仿宋" w:hAnsi="华文仿宋" w:cs="Arial" w:hint="eastAsia"/>
          <w:color w:val="000000"/>
          <w:kern w:val="0"/>
          <w:sz w:val="24"/>
          <w:szCs w:val="24"/>
        </w:rPr>
        <w:t>日至</w:t>
      </w:r>
      <w:r w:rsidRPr="000B7827">
        <w:rPr>
          <w:rFonts w:ascii="华文仿宋" w:eastAsia="华文仿宋" w:hAnsi="华文仿宋" w:cs="Arial"/>
          <w:color w:val="000000"/>
          <w:kern w:val="0"/>
          <w:sz w:val="24"/>
          <w:szCs w:val="24"/>
        </w:rPr>
        <w:t>8</w:t>
      </w:r>
      <w:r w:rsidRPr="000B7827">
        <w:rPr>
          <w:rFonts w:ascii="华文仿宋" w:eastAsia="华文仿宋" w:hAnsi="华文仿宋" w:cs="Arial" w:hint="eastAsia"/>
          <w:color w:val="000000"/>
          <w:kern w:val="0"/>
          <w:sz w:val="24"/>
          <w:szCs w:val="24"/>
        </w:rPr>
        <w:t>月</w:t>
      </w:r>
      <w:r w:rsidRPr="000B7827">
        <w:rPr>
          <w:rFonts w:ascii="华文仿宋" w:eastAsia="华文仿宋" w:hAnsi="华文仿宋" w:cs="Arial"/>
          <w:color w:val="000000"/>
          <w:kern w:val="0"/>
          <w:sz w:val="24"/>
          <w:szCs w:val="24"/>
        </w:rPr>
        <w:t>30</w:t>
      </w:r>
      <w:r w:rsidRPr="000B7827">
        <w:rPr>
          <w:rFonts w:ascii="华文仿宋" w:eastAsia="华文仿宋" w:hAnsi="华文仿宋" w:cs="Arial" w:hint="eastAsia"/>
          <w:color w:val="000000"/>
          <w:kern w:val="0"/>
          <w:sz w:val="24"/>
          <w:szCs w:val="24"/>
        </w:rPr>
        <w:t>日两天</w:t>
      </w:r>
    </w:p>
    <w:p w:rsidR="0034086C" w:rsidRPr="000B7827" w:rsidRDefault="0034086C" w:rsidP="000B7827">
      <w:pPr>
        <w:widowControl/>
        <w:spacing w:line="440" w:lineRule="exact"/>
        <w:ind w:firstLineChars="200" w:firstLine="480"/>
        <w:jc w:val="left"/>
        <w:rPr>
          <w:rFonts w:ascii="华文仿宋" w:eastAsia="华文仿宋" w:hAnsi="华文仿宋" w:cs="Arial"/>
          <w:color w:val="000000"/>
          <w:kern w:val="0"/>
          <w:sz w:val="24"/>
          <w:szCs w:val="24"/>
        </w:rPr>
      </w:pPr>
      <w:r w:rsidRPr="000B7827">
        <w:rPr>
          <w:rFonts w:ascii="华文仿宋" w:eastAsia="华文仿宋" w:hAnsi="华文仿宋" w:cs="Arial" w:hint="eastAsia"/>
          <w:color w:val="000000"/>
          <w:kern w:val="0"/>
          <w:sz w:val="24"/>
          <w:szCs w:val="24"/>
        </w:rPr>
        <w:t>（二）培训地点：图书馆三楼报告厅</w:t>
      </w:r>
    </w:p>
    <w:p w:rsidR="0034086C" w:rsidRPr="000B7827" w:rsidRDefault="0034086C" w:rsidP="00545E25">
      <w:pPr>
        <w:widowControl/>
        <w:spacing w:line="440" w:lineRule="exact"/>
        <w:jc w:val="left"/>
        <w:rPr>
          <w:rFonts w:ascii="华文仿宋" w:eastAsia="华文仿宋" w:hAnsi="华文仿宋" w:cs="Arial"/>
          <w:color w:val="000000"/>
          <w:kern w:val="0"/>
          <w:sz w:val="24"/>
          <w:szCs w:val="24"/>
        </w:rPr>
      </w:pPr>
      <w:r w:rsidRPr="000B7827">
        <w:rPr>
          <w:rFonts w:ascii="华文仿宋" w:eastAsia="华文仿宋" w:hAnsi="华文仿宋" w:cs="Arial" w:hint="eastAsia"/>
          <w:color w:val="000000"/>
          <w:kern w:val="0"/>
          <w:sz w:val="24"/>
          <w:szCs w:val="24"/>
        </w:rPr>
        <w:t>四、培训要求：</w:t>
      </w:r>
    </w:p>
    <w:p w:rsidR="0034086C" w:rsidRPr="000B7827" w:rsidRDefault="0034086C" w:rsidP="000B7827">
      <w:pPr>
        <w:widowControl/>
        <w:spacing w:line="440" w:lineRule="exact"/>
        <w:ind w:firstLineChars="200" w:firstLine="480"/>
        <w:jc w:val="left"/>
        <w:rPr>
          <w:rFonts w:ascii="华文仿宋" w:eastAsia="华文仿宋" w:hAnsi="华文仿宋" w:cs="Arial"/>
          <w:color w:val="000000"/>
          <w:kern w:val="0"/>
          <w:sz w:val="24"/>
          <w:szCs w:val="24"/>
        </w:rPr>
      </w:pPr>
      <w:r w:rsidRPr="000B7827">
        <w:rPr>
          <w:rFonts w:ascii="华文仿宋" w:eastAsia="华文仿宋" w:hAnsi="华文仿宋" w:cs="Arial" w:hint="eastAsia"/>
          <w:color w:val="000000"/>
          <w:kern w:val="0"/>
          <w:sz w:val="24"/>
          <w:szCs w:val="24"/>
        </w:rPr>
        <w:t>全体参培人员要高度重视此次培训活动，严格考勤纪律，按时全程参加，原则上不得请假，特殊情况需要请假者需凭各系学管主任签署意见的书面请假条至学工处请假。要认真做好培训记录，做好培训总结。学工处将根据培训出勤和总结情况认定培训是否合格，培训合格者颁发培训结业证书。</w:t>
      </w:r>
    </w:p>
    <w:p w:rsidR="0034086C" w:rsidRPr="00EA5C42" w:rsidRDefault="0034086C" w:rsidP="00545E25">
      <w:pPr>
        <w:widowControl/>
        <w:spacing w:line="440" w:lineRule="exact"/>
        <w:jc w:val="left"/>
        <w:rPr>
          <w:rFonts w:ascii="宋体" w:hAnsi="宋体" w:cs="Arial"/>
          <w:color w:val="000000"/>
          <w:kern w:val="0"/>
          <w:sz w:val="28"/>
          <w:szCs w:val="28"/>
        </w:rPr>
      </w:pPr>
      <w:r w:rsidRPr="000B7827">
        <w:rPr>
          <w:rFonts w:ascii="华文仿宋" w:eastAsia="华文仿宋" w:hAnsi="华文仿宋" w:cs="Arial" w:hint="eastAsia"/>
          <w:color w:val="000000"/>
          <w:kern w:val="0"/>
          <w:sz w:val="24"/>
          <w:szCs w:val="24"/>
        </w:rPr>
        <w:t>五、培训内容及安排：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1620"/>
        <w:gridCol w:w="3546"/>
        <w:gridCol w:w="1448"/>
      </w:tblGrid>
      <w:tr w:rsidR="0034086C" w:rsidRPr="00BC7D32" w:rsidTr="00BC7D32">
        <w:tc>
          <w:tcPr>
            <w:tcW w:w="2823" w:type="dxa"/>
            <w:gridSpan w:val="2"/>
            <w:vAlign w:val="center"/>
          </w:tcPr>
          <w:p w:rsidR="0034086C" w:rsidRPr="00BC7D32" w:rsidRDefault="0034086C" w:rsidP="00545E25">
            <w:pPr>
              <w:jc w:val="center"/>
              <w:rPr>
                <w:rFonts w:ascii="宋体"/>
                <w:szCs w:val="21"/>
              </w:rPr>
            </w:pPr>
            <w:r w:rsidRPr="00BC7D32">
              <w:rPr>
                <w:rFonts w:ascii="宋体" w:hAnsi="宋体" w:hint="eastAsia"/>
                <w:szCs w:val="21"/>
              </w:rPr>
              <w:t>时间</w:t>
            </w:r>
          </w:p>
        </w:tc>
        <w:tc>
          <w:tcPr>
            <w:tcW w:w="3546" w:type="dxa"/>
            <w:vAlign w:val="center"/>
          </w:tcPr>
          <w:p w:rsidR="0034086C" w:rsidRPr="00BC7D32" w:rsidRDefault="0034086C" w:rsidP="00BC7D32">
            <w:pPr>
              <w:jc w:val="center"/>
              <w:rPr>
                <w:rFonts w:ascii="宋体"/>
                <w:szCs w:val="21"/>
              </w:rPr>
            </w:pPr>
            <w:r w:rsidRPr="00BC7D32">
              <w:rPr>
                <w:rFonts w:ascii="宋体" w:hAnsi="宋体" w:hint="eastAsia"/>
                <w:szCs w:val="21"/>
              </w:rPr>
              <w:t>内容</w:t>
            </w:r>
          </w:p>
        </w:tc>
        <w:tc>
          <w:tcPr>
            <w:tcW w:w="1448" w:type="dxa"/>
            <w:vAlign w:val="center"/>
          </w:tcPr>
          <w:p w:rsidR="0034086C" w:rsidRPr="00BC7D32" w:rsidRDefault="0034086C" w:rsidP="00BC7D32">
            <w:pPr>
              <w:jc w:val="center"/>
              <w:rPr>
                <w:rFonts w:ascii="宋体"/>
                <w:szCs w:val="21"/>
              </w:rPr>
            </w:pPr>
            <w:r w:rsidRPr="00BC7D32">
              <w:rPr>
                <w:rFonts w:ascii="宋体" w:hAnsi="宋体" w:hint="eastAsia"/>
                <w:szCs w:val="21"/>
              </w:rPr>
              <w:t>主持</w:t>
            </w:r>
          </w:p>
        </w:tc>
      </w:tr>
      <w:tr w:rsidR="0034086C" w:rsidRPr="00BC7D32" w:rsidTr="00882481">
        <w:tc>
          <w:tcPr>
            <w:tcW w:w="1203" w:type="dxa"/>
            <w:vMerge w:val="restart"/>
            <w:vAlign w:val="center"/>
          </w:tcPr>
          <w:p w:rsidR="0034086C" w:rsidRPr="00BC7D32" w:rsidRDefault="0034086C" w:rsidP="00BC7D32">
            <w:pPr>
              <w:jc w:val="center"/>
              <w:rPr>
                <w:rFonts w:ascii="宋体"/>
                <w:szCs w:val="21"/>
              </w:rPr>
            </w:pPr>
            <w:smartTag w:uri="urn:schemas-microsoft-com:office:smarttags" w:element="chsdate">
              <w:smartTagPr>
                <w:attr w:name="IsROCDate" w:val="False"/>
                <w:attr w:name="IsLunarDate" w:val="False"/>
                <w:attr w:name="Day" w:val="29"/>
                <w:attr w:name="Month" w:val="8"/>
                <w:attr w:name="Year" w:val="2015"/>
              </w:smartTagPr>
              <w:r w:rsidRPr="00BC7D32">
                <w:rPr>
                  <w:rFonts w:ascii="宋体" w:hAnsi="宋体"/>
                  <w:szCs w:val="21"/>
                </w:rPr>
                <w:t>8</w:t>
              </w:r>
              <w:r w:rsidRPr="00BC7D32">
                <w:rPr>
                  <w:rFonts w:ascii="宋体" w:hAnsi="宋体" w:hint="eastAsia"/>
                  <w:szCs w:val="21"/>
                </w:rPr>
                <w:t>月</w:t>
              </w:r>
              <w:r w:rsidRPr="00BC7D32">
                <w:rPr>
                  <w:rFonts w:ascii="宋体" w:hAnsi="宋体"/>
                  <w:szCs w:val="21"/>
                </w:rPr>
                <w:t>29</w:t>
              </w:r>
              <w:r w:rsidRPr="00BC7D32">
                <w:rPr>
                  <w:rFonts w:ascii="宋体" w:hAnsi="宋体" w:hint="eastAsia"/>
                  <w:szCs w:val="21"/>
                </w:rPr>
                <w:t>日</w:t>
              </w:r>
            </w:smartTag>
          </w:p>
        </w:tc>
        <w:tc>
          <w:tcPr>
            <w:tcW w:w="1620" w:type="dxa"/>
            <w:vAlign w:val="center"/>
          </w:tcPr>
          <w:p w:rsidR="0034086C" w:rsidRPr="00BC7D32" w:rsidRDefault="0034086C" w:rsidP="00545E25">
            <w:pPr>
              <w:jc w:val="center"/>
              <w:rPr>
                <w:rFonts w:ascii="宋体" w:hAnsi="宋体"/>
                <w:szCs w:val="21"/>
              </w:rPr>
            </w:pPr>
            <w:r w:rsidRPr="00BC7D32">
              <w:rPr>
                <w:rFonts w:ascii="宋体" w:hAnsi="宋体"/>
                <w:szCs w:val="21"/>
              </w:rPr>
              <w:t>8</w:t>
            </w:r>
            <w:r w:rsidR="00545E25">
              <w:rPr>
                <w:rFonts w:ascii="宋体" w:hAnsi="宋体" w:hint="eastAsia"/>
                <w:szCs w:val="21"/>
              </w:rPr>
              <w:t>：</w:t>
            </w:r>
            <w:r w:rsidRPr="00BC7D32">
              <w:rPr>
                <w:rFonts w:ascii="宋体" w:hAnsi="宋体"/>
                <w:szCs w:val="21"/>
              </w:rPr>
              <w:t>30—9</w:t>
            </w:r>
            <w:r w:rsidR="00545E25">
              <w:rPr>
                <w:rFonts w:ascii="宋体" w:hAnsi="宋体" w:hint="eastAsia"/>
                <w:szCs w:val="21"/>
              </w:rPr>
              <w:t>：1</w:t>
            </w:r>
            <w:r w:rsidRPr="00BC7D32">
              <w:rPr>
                <w:rFonts w:ascii="宋体" w:hAnsi="宋体"/>
                <w:szCs w:val="21"/>
              </w:rPr>
              <w:t>0</w:t>
            </w:r>
          </w:p>
        </w:tc>
        <w:tc>
          <w:tcPr>
            <w:tcW w:w="3546" w:type="dxa"/>
            <w:vAlign w:val="center"/>
          </w:tcPr>
          <w:p w:rsidR="0034086C" w:rsidRPr="00882481" w:rsidRDefault="0034086C" w:rsidP="00BC7D32">
            <w:pPr>
              <w:rPr>
                <w:rFonts w:ascii="华文仿宋" w:eastAsia="华文仿宋" w:hAnsi="华文仿宋"/>
                <w:szCs w:val="21"/>
              </w:rPr>
            </w:pPr>
            <w:r w:rsidRPr="00882481">
              <w:rPr>
                <w:rFonts w:ascii="华文仿宋" w:eastAsia="华文仿宋" w:hAnsi="华文仿宋" w:hint="eastAsia"/>
                <w:szCs w:val="21"/>
              </w:rPr>
              <w:t>开班典礼</w:t>
            </w:r>
          </w:p>
          <w:p w:rsidR="0034086C" w:rsidRPr="00882481" w:rsidRDefault="0034086C" w:rsidP="00BC7D32">
            <w:pPr>
              <w:rPr>
                <w:rFonts w:ascii="华文仿宋" w:eastAsia="华文仿宋" w:hAnsi="华文仿宋"/>
                <w:szCs w:val="21"/>
              </w:rPr>
            </w:pPr>
            <w:r w:rsidRPr="00882481">
              <w:rPr>
                <w:rFonts w:ascii="华文仿宋" w:eastAsia="华文仿宋" w:hAnsi="华文仿宋" w:hint="eastAsia"/>
                <w:szCs w:val="21"/>
              </w:rPr>
              <w:t>一、学院领导致辞</w:t>
            </w:r>
            <w:r w:rsidRPr="00882481">
              <w:rPr>
                <w:rFonts w:ascii="华文仿宋" w:eastAsia="华文仿宋" w:hAnsi="华文仿宋"/>
                <w:szCs w:val="21"/>
              </w:rPr>
              <w:t>——</w:t>
            </w:r>
            <w:r w:rsidRPr="00882481">
              <w:rPr>
                <w:rFonts w:ascii="华文仿宋" w:eastAsia="华文仿宋" w:hAnsi="华文仿宋" w:hint="eastAsia"/>
                <w:szCs w:val="21"/>
              </w:rPr>
              <w:t>刘明生副院长</w:t>
            </w:r>
          </w:p>
          <w:p w:rsidR="0034086C" w:rsidRPr="00882481" w:rsidRDefault="0034086C" w:rsidP="00BC7D32">
            <w:pPr>
              <w:rPr>
                <w:rFonts w:ascii="华文仿宋" w:eastAsia="华文仿宋" w:hAnsi="华文仿宋"/>
                <w:szCs w:val="21"/>
              </w:rPr>
            </w:pPr>
            <w:r w:rsidRPr="00882481">
              <w:rPr>
                <w:rFonts w:ascii="华文仿宋" w:eastAsia="华文仿宋" w:hAnsi="华文仿宋" w:hint="eastAsia"/>
                <w:szCs w:val="21"/>
              </w:rPr>
              <w:t>二、颁奖</w:t>
            </w:r>
          </w:p>
          <w:p w:rsidR="0034086C" w:rsidRPr="00882481" w:rsidRDefault="0034086C" w:rsidP="00BC7D32">
            <w:pPr>
              <w:rPr>
                <w:rFonts w:ascii="华文仿宋" w:eastAsia="华文仿宋" w:hAnsi="华文仿宋"/>
                <w:szCs w:val="21"/>
              </w:rPr>
            </w:pPr>
            <w:r w:rsidRPr="00882481">
              <w:rPr>
                <w:rFonts w:ascii="华文仿宋" w:eastAsia="华文仿宋" w:hAnsi="华文仿宋" w:hint="eastAsia"/>
                <w:szCs w:val="21"/>
              </w:rPr>
              <w:t>（一）</w:t>
            </w:r>
            <w:r w:rsidRPr="00882481">
              <w:rPr>
                <w:rFonts w:ascii="华文仿宋" w:eastAsia="华文仿宋" w:hAnsi="华文仿宋"/>
                <w:szCs w:val="21"/>
              </w:rPr>
              <w:t>2015</w:t>
            </w:r>
            <w:r w:rsidRPr="00882481">
              <w:rPr>
                <w:rFonts w:ascii="华文仿宋" w:eastAsia="华文仿宋" w:hAnsi="华文仿宋" w:hint="eastAsia"/>
                <w:szCs w:val="21"/>
              </w:rPr>
              <w:t>年上半年学生工作论文评比获奖者</w:t>
            </w:r>
          </w:p>
          <w:p w:rsidR="0034086C" w:rsidRPr="00BC7D32" w:rsidRDefault="0034086C" w:rsidP="00BC7D32">
            <w:pPr>
              <w:rPr>
                <w:rFonts w:ascii="宋体"/>
                <w:szCs w:val="21"/>
              </w:rPr>
            </w:pPr>
            <w:r w:rsidRPr="00882481">
              <w:rPr>
                <w:rFonts w:ascii="华文仿宋" w:eastAsia="华文仿宋" w:hAnsi="华文仿宋" w:hint="eastAsia"/>
                <w:szCs w:val="21"/>
              </w:rPr>
              <w:t>（二）辅导员优秀案例获奖者</w:t>
            </w:r>
          </w:p>
        </w:tc>
        <w:tc>
          <w:tcPr>
            <w:tcW w:w="1448" w:type="dxa"/>
            <w:vAlign w:val="center"/>
          </w:tcPr>
          <w:p w:rsidR="0034086C" w:rsidRPr="00882481" w:rsidRDefault="0034086C" w:rsidP="00882481">
            <w:pPr>
              <w:jc w:val="center"/>
              <w:rPr>
                <w:rFonts w:ascii="华文仿宋" w:eastAsia="华文仿宋" w:hAnsi="华文仿宋"/>
                <w:szCs w:val="21"/>
              </w:rPr>
            </w:pPr>
            <w:r w:rsidRPr="00882481">
              <w:rPr>
                <w:rFonts w:ascii="华文仿宋" w:eastAsia="华文仿宋" w:hAnsi="华文仿宋" w:hint="eastAsia"/>
                <w:szCs w:val="21"/>
              </w:rPr>
              <w:t>张韧</w:t>
            </w:r>
          </w:p>
        </w:tc>
      </w:tr>
      <w:tr w:rsidR="00EB2EA3" w:rsidRPr="00BC7D32" w:rsidTr="00882481">
        <w:tc>
          <w:tcPr>
            <w:tcW w:w="1203" w:type="dxa"/>
            <w:vMerge/>
            <w:vAlign w:val="center"/>
          </w:tcPr>
          <w:p w:rsidR="00EB2EA3" w:rsidRPr="00BC7D32" w:rsidRDefault="00EB2EA3" w:rsidP="00BC7D32">
            <w:pPr>
              <w:jc w:val="center"/>
              <w:rPr>
                <w:rFonts w:ascii="宋体"/>
                <w:szCs w:val="21"/>
              </w:rPr>
            </w:pPr>
          </w:p>
        </w:tc>
        <w:tc>
          <w:tcPr>
            <w:tcW w:w="1620" w:type="dxa"/>
            <w:vAlign w:val="center"/>
          </w:tcPr>
          <w:p w:rsidR="00EB2EA3" w:rsidRPr="00BC7D32" w:rsidRDefault="00545E25" w:rsidP="00545E25">
            <w:pPr>
              <w:jc w:val="center"/>
              <w:rPr>
                <w:rFonts w:ascii="宋体" w:hAnsi="宋体"/>
                <w:szCs w:val="21"/>
              </w:rPr>
            </w:pPr>
            <w:r>
              <w:rPr>
                <w:rFonts w:ascii="宋体" w:hAnsi="宋体" w:hint="eastAsia"/>
                <w:szCs w:val="21"/>
              </w:rPr>
              <w:t>9:20-11:20</w:t>
            </w:r>
          </w:p>
        </w:tc>
        <w:tc>
          <w:tcPr>
            <w:tcW w:w="3546" w:type="dxa"/>
            <w:vAlign w:val="center"/>
          </w:tcPr>
          <w:p w:rsidR="00EB2EA3" w:rsidRPr="00882481" w:rsidRDefault="00545E25" w:rsidP="00BC7D32">
            <w:pPr>
              <w:rPr>
                <w:rFonts w:ascii="华文仿宋" w:eastAsia="华文仿宋" w:hAnsi="华文仿宋"/>
                <w:szCs w:val="21"/>
              </w:rPr>
            </w:pPr>
            <w:r w:rsidRPr="00882481">
              <w:rPr>
                <w:rFonts w:ascii="华文仿宋" w:eastAsia="华文仿宋" w:hAnsi="华文仿宋" w:hint="eastAsia"/>
                <w:szCs w:val="21"/>
              </w:rPr>
              <w:t>专家讲座：《责任心：成功班主任的最关键因素》</w:t>
            </w:r>
            <w:r w:rsidRPr="00882481">
              <w:rPr>
                <w:rFonts w:ascii="华文仿宋" w:eastAsia="华文仿宋" w:hAnsi="华文仿宋"/>
                <w:szCs w:val="21"/>
              </w:rPr>
              <w:t>——</w:t>
            </w:r>
            <w:r w:rsidRPr="00882481">
              <w:rPr>
                <w:rFonts w:ascii="华文仿宋" w:eastAsia="华文仿宋" w:hAnsi="华文仿宋" w:hint="eastAsia"/>
                <w:szCs w:val="21"/>
              </w:rPr>
              <w:t>蒋留生院长</w:t>
            </w:r>
          </w:p>
        </w:tc>
        <w:tc>
          <w:tcPr>
            <w:tcW w:w="1448" w:type="dxa"/>
            <w:vAlign w:val="center"/>
          </w:tcPr>
          <w:p w:rsidR="00EB2EA3" w:rsidRPr="00882481" w:rsidRDefault="00545E25" w:rsidP="00882481">
            <w:pPr>
              <w:jc w:val="center"/>
              <w:rPr>
                <w:rFonts w:ascii="华文仿宋" w:eastAsia="华文仿宋" w:hAnsi="华文仿宋"/>
                <w:szCs w:val="21"/>
              </w:rPr>
            </w:pPr>
            <w:r w:rsidRPr="00882481">
              <w:rPr>
                <w:rFonts w:ascii="华文仿宋" w:eastAsia="华文仿宋" w:hAnsi="华文仿宋" w:hint="eastAsia"/>
                <w:szCs w:val="21"/>
              </w:rPr>
              <w:t>张韧</w:t>
            </w:r>
          </w:p>
        </w:tc>
      </w:tr>
      <w:tr w:rsidR="0034086C" w:rsidRPr="00BC7D32" w:rsidTr="00882481">
        <w:tc>
          <w:tcPr>
            <w:tcW w:w="1203" w:type="dxa"/>
            <w:vMerge/>
            <w:vAlign w:val="center"/>
          </w:tcPr>
          <w:p w:rsidR="0034086C" w:rsidRPr="00BC7D32" w:rsidRDefault="0034086C" w:rsidP="00BC7D32">
            <w:pPr>
              <w:jc w:val="center"/>
              <w:rPr>
                <w:rFonts w:ascii="宋体"/>
                <w:szCs w:val="21"/>
              </w:rPr>
            </w:pPr>
          </w:p>
        </w:tc>
        <w:tc>
          <w:tcPr>
            <w:tcW w:w="1620" w:type="dxa"/>
            <w:vAlign w:val="center"/>
          </w:tcPr>
          <w:p w:rsidR="0034086C" w:rsidRPr="00BC7D32" w:rsidRDefault="00545E25" w:rsidP="00545E25">
            <w:pPr>
              <w:jc w:val="center"/>
              <w:rPr>
                <w:rFonts w:ascii="宋体" w:hAnsi="宋体"/>
                <w:szCs w:val="21"/>
              </w:rPr>
            </w:pPr>
            <w:r>
              <w:rPr>
                <w:rFonts w:ascii="宋体" w:hAnsi="宋体" w:hint="eastAsia"/>
                <w:szCs w:val="21"/>
              </w:rPr>
              <w:t>11</w:t>
            </w:r>
            <w:r w:rsidR="0034086C" w:rsidRPr="00BC7D32">
              <w:rPr>
                <w:rFonts w:ascii="宋体" w:hAnsi="宋体"/>
                <w:szCs w:val="21"/>
              </w:rPr>
              <w:t>:</w:t>
            </w:r>
            <w:r>
              <w:rPr>
                <w:rFonts w:ascii="宋体" w:hAnsi="宋体" w:hint="eastAsia"/>
                <w:szCs w:val="21"/>
              </w:rPr>
              <w:t>3</w:t>
            </w:r>
            <w:r w:rsidR="0034086C" w:rsidRPr="00BC7D32">
              <w:rPr>
                <w:rFonts w:ascii="宋体" w:hAnsi="宋体"/>
                <w:szCs w:val="21"/>
              </w:rPr>
              <w:t>0—1</w:t>
            </w:r>
            <w:r>
              <w:rPr>
                <w:rFonts w:ascii="宋体" w:hAnsi="宋体" w:hint="eastAsia"/>
                <w:szCs w:val="21"/>
              </w:rPr>
              <w:t>1</w:t>
            </w:r>
            <w:r w:rsidR="0034086C" w:rsidRPr="00BC7D32">
              <w:rPr>
                <w:rFonts w:ascii="宋体" w:hAnsi="宋体"/>
                <w:szCs w:val="21"/>
              </w:rPr>
              <w:t>:</w:t>
            </w:r>
            <w:r>
              <w:rPr>
                <w:rFonts w:ascii="宋体" w:hAnsi="宋体" w:hint="eastAsia"/>
                <w:szCs w:val="21"/>
              </w:rPr>
              <w:t>5</w:t>
            </w:r>
            <w:r w:rsidR="0034086C" w:rsidRPr="00BC7D32">
              <w:rPr>
                <w:rFonts w:ascii="宋体" w:hAnsi="宋体"/>
                <w:szCs w:val="21"/>
              </w:rPr>
              <w:t>0</w:t>
            </w:r>
          </w:p>
        </w:tc>
        <w:tc>
          <w:tcPr>
            <w:tcW w:w="3546" w:type="dxa"/>
            <w:vAlign w:val="center"/>
          </w:tcPr>
          <w:p w:rsidR="0034086C" w:rsidRPr="00BC7D32" w:rsidRDefault="0034086C" w:rsidP="00BC7D32">
            <w:pPr>
              <w:rPr>
                <w:rFonts w:ascii="宋体"/>
                <w:szCs w:val="21"/>
              </w:rPr>
            </w:pPr>
            <w:r w:rsidRPr="00882481">
              <w:rPr>
                <w:rFonts w:ascii="华文仿宋" w:eastAsia="华文仿宋" w:hAnsi="华文仿宋" w:hint="eastAsia"/>
                <w:szCs w:val="21"/>
              </w:rPr>
              <w:t>合影</w:t>
            </w:r>
            <w:bookmarkStart w:id="0" w:name="_GoBack"/>
            <w:bookmarkEnd w:id="0"/>
          </w:p>
        </w:tc>
        <w:tc>
          <w:tcPr>
            <w:tcW w:w="1448" w:type="dxa"/>
            <w:vAlign w:val="center"/>
          </w:tcPr>
          <w:p w:rsidR="0034086C" w:rsidRPr="00882481" w:rsidRDefault="0034086C" w:rsidP="00882481">
            <w:pPr>
              <w:jc w:val="center"/>
              <w:rPr>
                <w:rFonts w:ascii="华文仿宋" w:eastAsia="华文仿宋" w:hAnsi="华文仿宋"/>
                <w:szCs w:val="21"/>
              </w:rPr>
            </w:pPr>
            <w:r w:rsidRPr="00882481">
              <w:rPr>
                <w:rFonts w:ascii="华文仿宋" w:eastAsia="华文仿宋" w:hAnsi="华文仿宋" w:hint="eastAsia"/>
                <w:szCs w:val="21"/>
              </w:rPr>
              <w:t>袁剑锋</w:t>
            </w:r>
          </w:p>
        </w:tc>
      </w:tr>
      <w:tr w:rsidR="0034086C" w:rsidRPr="00BC7D32" w:rsidTr="00882481">
        <w:tc>
          <w:tcPr>
            <w:tcW w:w="1203" w:type="dxa"/>
            <w:vMerge/>
            <w:vAlign w:val="center"/>
          </w:tcPr>
          <w:p w:rsidR="0034086C" w:rsidRPr="00BC7D32" w:rsidRDefault="0034086C" w:rsidP="00BC7D32">
            <w:pPr>
              <w:jc w:val="center"/>
              <w:rPr>
                <w:rFonts w:ascii="宋体"/>
                <w:szCs w:val="21"/>
              </w:rPr>
            </w:pPr>
          </w:p>
        </w:tc>
        <w:tc>
          <w:tcPr>
            <w:tcW w:w="1620" w:type="dxa"/>
            <w:vAlign w:val="center"/>
          </w:tcPr>
          <w:p w:rsidR="0034086C" w:rsidRPr="00BC7D32" w:rsidRDefault="0034086C" w:rsidP="00BC7D32">
            <w:pPr>
              <w:jc w:val="center"/>
              <w:rPr>
                <w:rFonts w:ascii="宋体" w:hAnsi="宋体"/>
                <w:szCs w:val="21"/>
              </w:rPr>
            </w:pPr>
            <w:r w:rsidRPr="00BC7D32">
              <w:rPr>
                <w:rFonts w:ascii="宋体" w:hAnsi="宋体"/>
                <w:szCs w:val="21"/>
              </w:rPr>
              <w:t>14:30—16:30</w:t>
            </w:r>
          </w:p>
        </w:tc>
        <w:tc>
          <w:tcPr>
            <w:tcW w:w="3546" w:type="dxa"/>
            <w:vAlign w:val="center"/>
          </w:tcPr>
          <w:p w:rsidR="0034086C" w:rsidRPr="00BC7D32" w:rsidRDefault="0034086C" w:rsidP="00BC7D32">
            <w:pPr>
              <w:rPr>
                <w:rFonts w:ascii="宋体"/>
                <w:szCs w:val="21"/>
              </w:rPr>
            </w:pPr>
            <w:r w:rsidRPr="00882481">
              <w:rPr>
                <w:rFonts w:ascii="华文仿宋" w:eastAsia="华文仿宋" w:hAnsi="华文仿宋" w:hint="eastAsia"/>
                <w:szCs w:val="21"/>
              </w:rPr>
              <w:t>专家讲座：《</w:t>
            </w:r>
            <w:r w:rsidR="00512DC4" w:rsidRPr="00882481">
              <w:rPr>
                <w:rFonts w:ascii="华文仿宋" w:eastAsia="华文仿宋" w:hAnsi="华文仿宋" w:hint="eastAsia"/>
                <w:szCs w:val="21"/>
              </w:rPr>
              <w:t>精心准备  周密安排  扎实做好迎评工作</w:t>
            </w:r>
            <w:r w:rsidRPr="00882481">
              <w:rPr>
                <w:rFonts w:ascii="华文仿宋" w:eastAsia="华文仿宋" w:hAnsi="华文仿宋" w:hint="eastAsia"/>
                <w:szCs w:val="21"/>
              </w:rPr>
              <w:t>》</w:t>
            </w:r>
            <w:r w:rsidRPr="00882481">
              <w:rPr>
                <w:rFonts w:ascii="华文仿宋" w:eastAsia="华文仿宋" w:hAnsi="华文仿宋"/>
                <w:szCs w:val="21"/>
              </w:rPr>
              <w:t>——</w:t>
            </w:r>
            <w:r w:rsidR="000B7827" w:rsidRPr="00882481">
              <w:rPr>
                <w:rFonts w:ascii="华文仿宋" w:eastAsia="华文仿宋" w:hAnsi="华文仿宋" w:hint="eastAsia"/>
                <w:szCs w:val="21"/>
              </w:rPr>
              <w:t>徐州幼师学工处</w:t>
            </w:r>
            <w:r w:rsidRPr="00882481">
              <w:rPr>
                <w:rFonts w:ascii="华文仿宋" w:eastAsia="华文仿宋" w:hAnsi="华文仿宋" w:hint="eastAsia"/>
                <w:szCs w:val="21"/>
              </w:rPr>
              <w:t>王宁</w:t>
            </w:r>
            <w:r w:rsidR="000B7827" w:rsidRPr="00882481">
              <w:rPr>
                <w:rFonts w:ascii="华文仿宋" w:eastAsia="华文仿宋" w:hAnsi="华文仿宋" w:hint="eastAsia"/>
                <w:szCs w:val="21"/>
              </w:rPr>
              <w:t>处长</w:t>
            </w:r>
            <w:r w:rsidRPr="00882481">
              <w:rPr>
                <w:rFonts w:ascii="华文仿宋" w:eastAsia="华文仿宋" w:hAnsi="华文仿宋" w:hint="eastAsia"/>
                <w:szCs w:val="21"/>
              </w:rPr>
              <w:t>主讲</w:t>
            </w:r>
          </w:p>
        </w:tc>
        <w:tc>
          <w:tcPr>
            <w:tcW w:w="1448" w:type="dxa"/>
            <w:vAlign w:val="center"/>
          </w:tcPr>
          <w:p w:rsidR="0034086C" w:rsidRPr="00882481" w:rsidRDefault="0034086C" w:rsidP="00882481">
            <w:pPr>
              <w:jc w:val="center"/>
              <w:rPr>
                <w:rFonts w:ascii="华文仿宋" w:eastAsia="华文仿宋" w:hAnsi="华文仿宋"/>
                <w:szCs w:val="21"/>
              </w:rPr>
            </w:pPr>
            <w:r w:rsidRPr="00882481">
              <w:rPr>
                <w:rFonts w:ascii="华文仿宋" w:eastAsia="华文仿宋" w:hAnsi="华文仿宋" w:hint="eastAsia"/>
                <w:szCs w:val="21"/>
              </w:rPr>
              <w:t>张韧</w:t>
            </w:r>
          </w:p>
        </w:tc>
      </w:tr>
      <w:tr w:rsidR="0034086C" w:rsidRPr="00BC7D32" w:rsidTr="00882481">
        <w:tc>
          <w:tcPr>
            <w:tcW w:w="1203" w:type="dxa"/>
            <w:vMerge/>
            <w:vAlign w:val="center"/>
          </w:tcPr>
          <w:p w:rsidR="0034086C" w:rsidRPr="00BC7D32" w:rsidRDefault="0034086C" w:rsidP="00BC7D32">
            <w:pPr>
              <w:jc w:val="center"/>
              <w:rPr>
                <w:rFonts w:ascii="宋体"/>
                <w:szCs w:val="21"/>
              </w:rPr>
            </w:pPr>
          </w:p>
        </w:tc>
        <w:tc>
          <w:tcPr>
            <w:tcW w:w="1620" w:type="dxa"/>
            <w:vAlign w:val="center"/>
          </w:tcPr>
          <w:p w:rsidR="0034086C" w:rsidRPr="00BC7D32" w:rsidRDefault="0034086C" w:rsidP="00BC7D32">
            <w:pPr>
              <w:jc w:val="center"/>
              <w:rPr>
                <w:rFonts w:ascii="宋体" w:hAnsi="宋体"/>
                <w:szCs w:val="21"/>
              </w:rPr>
            </w:pPr>
            <w:r w:rsidRPr="00BC7D32">
              <w:rPr>
                <w:rFonts w:ascii="宋体" w:hAnsi="宋体"/>
                <w:szCs w:val="21"/>
              </w:rPr>
              <w:t>16:40—17:30</w:t>
            </w:r>
          </w:p>
        </w:tc>
        <w:tc>
          <w:tcPr>
            <w:tcW w:w="3546" w:type="dxa"/>
            <w:vAlign w:val="center"/>
          </w:tcPr>
          <w:p w:rsidR="0034086C" w:rsidRPr="00882481" w:rsidRDefault="0034086C" w:rsidP="00BC7D32">
            <w:pPr>
              <w:rPr>
                <w:rFonts w:ascii="华文仿宋" w:eastAsia="华文仿宋" w:hAnsi="华文仿宋"/>
                <w:szCs w:val="21"/>
              </w:rPr>
            </w:pPr>
            <w:r w:rsidRPr="00882481">
              <w:rPr>
                <w:rFonts w:ascii="华文仿宋" w:eastAsia="华文仿宋" w:hAnsi="华文仿宋" w:hint="eastAsia"/>
                <w:szCs w:val="21"/>
              </w:rPr>
              <w:t>学习交流之</w:t>
            </w:r>
            <w:r w:rsidR="00545E25" w:rsidRPr="00882481">
              <w:rPr>
                <w:rFonts w:ascii="华文仿宋" w:eastAsia="华文仿宋" w:hAnsi="华文仿宋" w:hint="eastAsia"/>
                <w:szCs w:val="21"/>
              </w:rPr>
              <w:t>一</w:t>
            </w:r>
          </w:p>
          <w:p w:rsidR="00545E25" w:rsidRPr="00882481" w:rsidRDefault="0034086C" w:rsidP="00545E25">
            <w:pPr>
              <w:rPr>
                <w:rFonts w:ascii="华文仿宋" w:eastAsia="华文仿宋" w:hAnsi="华文仿宋"/>
                <w:szCs w:val="21"/>
              </w:rPr>
            </w:pPr>
            <w:r w:rsidRPr="00882481">
              <w:rPr>
                <w:rFonts w:ascii="华文仿宋" w:eastAsia="华文仿宋" w:hAnsi="华文仿宋" w:hint="eastAsia"/>
                <w:szCs w:val="21"/>
              </w:rPr>
              <w:t>一、</w:t>
            </w:r>
            <w:r w:rsidR="00545E25" w:rsidRPr="00882481">
              <w:rPr>
                <w:rFonts w:ascii="华文仿宋" w:eastAsia="华文仿宋" w:hAnsi="华文仿宋" w:hint="eastAsia"/>
                <w:szCs w:val="21"/>
              </w:rPr>
              <w:t>农林工程系 苗子老师</w:t>
            </w:r>
          </w:p>
          <w:p w:rsidR="00D40677" w:rsidRPr="00D40677" w:rsidRDefault="00545E25" w:rsidP="00D40677">
            <w:pPr>
              <w:rPr>
                <w:rFonts w:ascii="宋体" w:hAnsi="宋体"/>
                <w:szCs w:val="21"/>
              </w:rPr>
            </w:pPr>
            <w:r w:rsidRPr="00882481">
              <w:rPr>
                <w:rFonts w:ascii="华文仿宋" w:eastAsia="华文仿宋" w:hAnsi="华文仿宋" w:hint="eastAsia"/>
                <w:szCs w:val="21"/>
              </w:rPr>
              <w:t>二、动物工程系 王玉燕老师</w:t>
            </w:r>
          </w:p>
        </w:tc>
        <w:tc>
          <w:tcPr>
            <w:tcW w:w="1448" w:type="dxa"/>
            <w:vAlign w:val="center"/>
          </w:tcPr>
          <w:p w:rsidR="0034086C" w:rsidRPr="00882481" w:rsidRDefault="0034086C" w:rsidP="00882481">
            <w:pPr>
              <w:jc w:val="center"/>
              <w:rPr>
                <w:rFonts w:ascii="华文仿宋" w:eastAsia="华文仿宋" w:hAnsi="华文仿宋"/>
                <w:szCs w:val="21"/>
              </w:rPr>
            </w:pPr>
            <w:r w:rsidRPr="00882481">
              <w:rPr>
                <w:rFonts w:ascii="华文仿宋" w:eastAsia="华文仿宋" w:hAnsi="华文仿宋" w:hint="eastAsia"/>
                <w:szCs w:val="21"/>
              </w:rPr>
              <w:t>王艳文</w:t>
            </w:r>
          </w:p>
        </w:tc>
      </w:tr>
      <w:tr w:rsidR="0034086C" w:rsidRPr="00BC7D32" w:rsidTr="00882481">
        <w:tc>
          <w:tcPr>
            <w:tcW w:w="1203" w:type="dxa"/>
            <w:vMerge w:val="restart"/>
            <w:vAlign w:val="center"/>
          </w:tcPr>
          <w:p w:rsidR="0034086C" w:rsidRPr="00BC7D32" w:rsidRDefault="0034086C" w:rsidP="00BC7D32">
            <w:pPr>
              <w:jc w:val="center"/>
              <w:rPr>
                <w:rFonts w:ascii="宋体"/>
                <w:szCs w:val="21"/>
              </w:rPr>
            </w:pPr>
            <w:smartTag w:uri="urn:schemas-microsoft-com:office:smarttags" w:element="chsdate">
              <w:smartTagPr>
                <w:attr w:name="IsROCDate" w:val="False"/>
                <w:attr w:name="IsLunarDate" w:val="False"/>
                <w:attr w:name="Day" w:val="30"/>
                <w:attr w:name="Month" w:val="8"/>
                <w:attr w:name="Year" w:val="2015"/>
              </w:smartTagPr>
              <w:r w:rsidRPr="00BC7D32">
                <w:rPr>
                  <w:rFonts w:ascii="宋体" w:hAnsi="宋体"/>
                  <w:szCs w:val="21"/>
                </w:rPr>
                <w:t>8</w:t>
              </w:r>
              <w:r w:rsidRPr="00BC7D32">
                <w:rPr>
                  <w:rFonts w:ascii="宋体" w:hAnsi="宋体" w:hint="eastAsia"/>
                  <w:szCs w:val="21"/>
                </w:rPr>
                <w:t>月</w:t>
              </w:r>
              <w:r w:rsidRPr="00BC7D32">
                <w:rPr>
                  <w:rFonts w:ascii="宋体" w:hAnsi="宋体"/>
                  <w:szCs w:val="21"/>
                </w:rPr>
                <w:t>30</w:t>
              </w:r>
              <w:r w:rsidRPr="00BC7D32">
                <w:rPr>
                  <w:rFonts w:ascii="宋体" w:hAnsi="宋体" w:hint="eastAsia"/>
                  <w:szCs w:val="21"/>
                </w:rPr>
                <w:t>日</w:t>
              </w:r>
            </w:smartTag>
          </w:p>
        </w:tc>
        <w:tc>
          <w:tcPr>
            <w:tcW w:w="1620" w:type="dxa"/>
            <w:vAlign w:val="center"/>
          </w:tcPr>
          <w:p w:rsidR="0034086C" w:rsidRPr="00BC7D32" w:rsidRDefault="0034086C" w:rsidP="00545E25">
            <w:pPr>
              <w:jc w:val="center"/>
              <w:rPr>
                <w:rFonts w:ascii="宋体" w:hAnsi="宋体"/>
                <w:szCs w:val="21"/>
              </w:rPr>
            </w:pPr>
            <w:r w:rsidRPr="00BC7D32">
              <w:rPr>
                <w:rFonts w:ascii="宋体" w:hAnsi="宋体"/>
                <w:szCs w:val="21"/>
              </w:rPr>
              <w:t>8</w:t>
            </w:r>
            <w:r w:rsidR="00545E25">
              <w:rPr>
                <w:rFonts w:ascii="宋体" w:hAnsi="宋体" w:hint="eastAsia"/>
                <w:szCs w:val="21"/>
              </w:rPr>
              <w:t>：</w:t>
            </w:r>
            <w:r w:rsidRPr="00BC7D32">
              <w:rPr>
                <w:rFonts w:ascii="宋体" w:hAnsi="宋体"/>
                <w:szCs w:val="21"/>
              </w:rPr>
              <w:t>30-10:</w:t>
            </w:r>
            <w:r w:rsidR="00545E25">
              <w:rPr>
                <w:rFonts w:ascii="宋体" w:hAnsi="宋体" w:hint="eastAsia"/>
                <w:szCs w:val="21"/>
              </w:rPr>
              <w:t>2</w:t>
            </w:r>
            <w:r w:rsidRPr="00BC7D32">
              <w:rPr>
                <w:rFonts w:ascii="宋体" w:hAnsi="宋体"/>
                <w:szCs w:val="21"/>
              </w:rPr>
              <w:t>0</w:t>
            </w:r>
          </w:p>
        </w:tc>
        <w:tc>
          <w:tcPr>
            <w:tcW w:w="3546" w:type="dxa"/>
            <w:vAlign w:val="center"/>
          </w:tcPr>
          <w:p w:rsidR="00545E25" w:rsidRPr="00882481" w:rsidRDefault="00545E25" w:rsidP="00545E25">
            <w:pPr>
              <w:rPr>
                <w:rFonts w:ascii="华文仿宋" w:eastAsia="华文仿宋" w:hAnsi="华文仿宋"/>
                <w:szCs w:val="21"/>
              </w:rPr>
            </w:pPr>
            <w:r w:rsidRPr="00882481">
              <w:rPr>
                <w:rFonts w:ascii="华文仿宋" w:eastAsia="华文仿宋" w:hAnsi="华文仿宋" w:hint="eastAsia"/>
                <w:szCs w:val="21"/>
              </w:rPr>
              <w:t>学习交流之二</w:t>
            </w:r>
          </w:p>
          <w:p w:rsidR="00545E25" w:rsidRPr="00882481" w:rsidRDefault="00545E25" w:rsidP="00545E25">
            <w:pPr>
              <w:rPr>
                <w:rFonts w:ascii="华文仿宋" w:eastAsia="华文仿宋" w:hAnsi="华文仿宋"/>
                <w:szCs w:val="21"/>
              </w:rPr>
            </w:pPr>
            <w:r w:rsidRPr="00882481">
              <w:rPr>
                <w:rFonts w:ascii="华文仿宋" w:eastAsia="华文仿宋" w:hAnsi="华文仿宋" w:hint="eastAsia"/>
                <w:szCs w:val="21"/>
              </w:rPr>
              <w:t xml:space="preserve">一、财经信息系  </w:t>
            </w:r>
            <w:proofErr w:type="gramStart"/>
            <w:r w:rsidRPr="00882481">
              <w:rPr>
                <w:rFonts w:ascii="华文仿宋" w:eastAsia="华文仿宋" w:hAnsi="华文仿宋" w:hint="eastAsia"/>
                <w:szCs w:val="21"/>
              </w:rPr>
              <w:t>杜淑颖</w:t>
            </w:r>
            <w:proofErr w:type="gramEnd"/>
            <w:r w:rsidRPr="00882481">
              <w:rPr>
                <w:rFonts w:ascii="华文仿宋" w:eastAsia="华文仿宋" w:hAnsi="华文仿宋" w:hint="eastAsia"/>
                <w:szCs w:val="21"/>
              </w:rPr>
              <w:t>老师</w:t>
            </w:r>
          </w:p>
          <w:p w:rsidR="00545E25" w:rsidRPr="00882481" w:rsidRDefault="00545E25" w:rsidP="00882481">
            <w:pPr>
              <w:rPr>
                <w:rFonts w:ascii="华文仿宋" w:eastAsia="华文仿宋" w:hAnsi="华文仿宋"/>
                <w:szCs w:val="21"/>
              </w:rPr>
            </w:pPr>
            <w:r w:rsidRPr="00882481">
              <w:rPr>
                <w:rFonts w:ascii="华文仿宋" w:eastAsia="华文仿宋" w:hAnsi="华文仿宋" w:hint="eastAsia"/>
                <w:szCs w:val="21"/>
              </w:rPr>
              <w:t>二、机电工程系  魏姗姗老师</w:t>
            </w:r>
          </w:p>
          <w:p w:rsidR="0034086C" w:rsidRPr="00BC7D32" w:rsidRDefault="00545E25" w:rsidP="00545E25">
            <w:pPr>
              <w:rPr>
                <w:rFonts w:ascii="宋体"/>
                <w:szCs w:val="21"/>
              </w:rPr>
            </w:pPr>
            <w:r w:rsidRPr="00882481">
              <w:rPr>
                <w:rFonts w:ascii="华文仿宋" w:eastAsia="华文仿宋" w:hAnsi="华文仿宋" w:hint="eastAsia"/>
                <w:szCs w:val="21"/>
              </w:rPr>
              <w:t>三、生物工程系  李东老师</w:t>
            </w:r>
          </w:p>
        </w:tc>
        <w:tc>
          <w:tcPr>
            <w:tcW w:w="1448" w:type="dxa"/>
            <w:vAlign w:val="center"/>
          </w:tcPr>
          <w:p w:rsidR="0034086C" w:rsidRPr="00882481" w:rsidRDefault="00545E25" w:rsidP="00882481">
            <w:pPr>
              <w:jc w:val="center"/>
              <w:rPr>
                <w:rFonts w:ascii="华文仿宋" w:eastAsia="华文仿宋" w:hAnsi="华文仿宋"/>
                <w:szCs w:val="21"/>
              </w:rPr>
            </w:pPr>
            <w:r w:rsidRPr="00882481">
              <w:rPr>
                <w:rFonts w:ascii="华文仿宋" w:eastAsia="华文仿宋" w:hAnsi="华文仿宋" w:hint="eastAsia"/>
                <w:szCs w:val="21"/>
              </w:rPr>
              <w:t>王艳文</w:t>
            </w:r>
          </w:p>
        </w:tc>
      </w:tr>
      <w:tr w:rsidR="0034086C" w:rsidRPr="00BC7D32" w:rsidTr="00882481">
        <w:tc>
          <w:tcPr>
            <w:tcW w:w="1203" w:type="dxa"/>
            <w:vMerge/>
            <w:vAlign w:val="center"/>
          </w:tcPr>
          <w:p w:rsidR="0034086C" w:rsidRPr="00BC7D32" w:rsidRDefault="0034086C" w:rsidP="00BC7D32">
            <w:pPr>
              <w:jc w:val="center"/>
              <w:rPr>
                <w:rFonts w:ascii="宋体"/>
                <w:szCs w:val="21"/>
              </w:rPr>
            </w:pPr>
          </w:p>
        </w:tc>
        <w:tc>
          <w:tcPr>
            <w:tcW w:w="1620" w:type="dxa"/>
            <w:vAlign w:val="center"/>
          </w:tcPr>
          <w:p w:rsidR="0034086C" w:rsidRPr="00BC7D32" w:rsidRDefault="0034086C" w:rsidP="00545E25">
            <w:pPr>
              <w:jc w:val="center"/>
              <w:rPr>
                <w:rFonts w:ascii="宋体" w:hAnsi="宋体"/>
                <w:szCs w:val="21"/>
              </w:rPr>
            </w:pPr>
            <w:r w:rsidRPr="00BC7D32">
              <w:rPr>
                <w:rFonts w:ascii="宋体" w:hAnsi="宋体"/>
                <w:szCs w:val="21"/>
              </w:rPr>
              <w:t>10</w:t>
            </w:r>
            <w:r w:rsidRPr="00BC7D32">
              <w:rPr>
                <w:rFonts w:ascii="宋体" w:hAnsi="宋体" w:hint="eastAsia"/>
                <w:szCs w:val="21"/>
              </w:rPr>
              <w:t>：</w:t>
            </w:r>
            <w:r w:rsidR="00545E25">
              <w:rPr>
                <w:rFonts w:ascii="宋体" w:hAnsi="宋体" w:hint="eastAsia"/>
                <w:szCs w:val="21"/>
              </w:rPr>
              <w:t>3</w:t>
            </w:r>
            <w:r w:rsidRPr="00BC7D32">
              <w:rPr>
                <w:rFonts w:ascii="宋体" w:hAnsi="宋体"/>
                <w:szCs w:val="21"/>
              </w:rPr>
              <w:t>0-11:</w:t>
            </w:r>
            <w:r w:rsidR="00545E25">
              <w:rPr>
                <w:rFonts w:ascii="宋体" w:hAnsi="宋体" w:hint="eastAsia"/>
                <w:szCs w:val="21"/>
              </w:rPr>
              <w:t>3</w:t>
            </w:r>
            <w:r w:rsidRPr="00BC7D32">
              <w:rPr>
                <w:rFonts w:ascii="宋体" w:hAnsi="宋体"/>
                <w:szCs w:val="21"/>
              </w:rPr>
              <w:t>0</w:t>
            </w:r>
          </w:p>
        </w:tc>
        <w:tc>
          <w:tcPr>
            <w:tcW w:w="3546" w:type="dxa"/>
            <w:vAlign w:val="center"/>
          </w:tcPr>
          <w:p w:rsidR="00F0617D" w:rsidRDefault="00F0617D" w:rsidP="00F0617D">
            <w:pPr>
              <w:rPr>
                <w:rFonts w:ascii="华文仿宋" w:eastAsia="华文仿宋" w:hAnsi="华文仿宋" w:hint="eastAsia"/>
                <w:szCs w:val="21"/>
              </w:rPr>
            </w:pPr>
            <w:r>
              <w:rPr>
                <w:rFonts w:ascii="华文仿宋" w:eastAsia="华文仿宋" w:hAnsi="华文仿宋" w:hint="eastAsia"/>
                <w:szCs w:val="21"/>
              </w:rPr>
              <w:t>一、刘明生副院长作重要讲话；</w:t>
            </w:r>
          </w:p>
          <w:p w:rsidR="0034086C" w:rsidRPr="00F0617D" w:rsidRDefault="00F0617D" w:rsidP="00F0617D">
            <w:pPr>
              <w:rPr>
                <w:rFonts w:ascii="华文仿宋" w:eastAsia="华文仿宋" w:hAnsi="华文仿宋"/>
                <w:szCs w:val="21"/>
              </w:rPr>
            </w:pPr>
            <w:r>
              <w:rPr>
                <w:rFonts w:ascii="华文仿宋" w:eastAsia="华文仿宋" w:hAnsi="华文仿宋" w:hint="eastAsia"/>
                <w:szCs w:val="21"/>
              </w:rPr>
              <w:t>二、布置</w:t>
            </w:r>
            <w:r w:rsidR="0034086C" w:rsidRPr="00F0617D">
              <w:rPr>
                <w:rFonts w:ascii="华文仿宋" w:eastAsia="华文仿宋" w:hAnsi="华文仿宋" w:hint="eastAsia"/>
                <w:szCs w:val="21"/>
              </w:rPr>
              <w:t>学期工作及迎评工作部署</w:t>
            </w:r>
            <w:r w:rsidR="0034086C" w:rsidRPr="00F0617D">
              <w:rPr>
                <w:rFonts w:ascii="华文仿宋" w:eastAsia="华文仿宋" w:hAnsi="华文仿宋"/>
                <w:szCs w:val="21"/>
              </w:rPr>
              <w:t>——</w:t>
            </w:r>
            <w:r w:rsidR="0034086C" w:rsidRPr="00F0617D">
              <w:rPr>
                <w:rFonts w:ascii="华文仿宋" w:eastAsia="华文仿宋" w:hAnsi="华文仿宋" w:hint="eastAsia"/>
                <w:szCs w:val="21"/>
              </w:rPr>
              <w:t>学工处</w:t>
            </w:r>
            <w:r w:rsidR="00D40677" w:rsidRPr="00F0617D">
              <w:rPr>
                <w:rFonts w:ascii="华文仿宋" w:eastAsia="华文仿宋" w:hAnsi="华文仿宋" w:hint="eastAsia"/>
                <w:szCs w:val="21"/>
              </w:rPr>
              <w:t>张韧</w:t>
            </w:r>
            <w:r w:rsidR="0034086C" w:rsidRPr="00F0617D">
              <w:rPr>
                <w:rFonts w:ascii="华文仿宋" w:eastAsia="华文仿宋" w:hAnsi="华文仿宋" w:hint="eastAsia"/>
                <w:szCs w:val="21"/>
              </w:rPr>
              <w:t>处长</w:t>
            </w:r>
          </w:p>
        </w:tc>
        <w:tc>
          <w:tcPr>
            <w:tcW w:w="1448" w:type="dxa"/>
            <w:vAlign w:val="center"/>
          </w:tcPr>
          <w:p w:rsidR="0034086C" w:rsidRPr="00BC7D32" w:rsidRDefault="001E6829" w:rsidP="00882481">
            <w:pPr>
              <w:jc w:val="center"/>
              <w:rPr>
                <w:rFonts w:ascii="宋体"/>
                <w:szCs w:val="21"/>
              </w:rPr>
            </w:pPr>
            <w:r>
              <w:rPr>
                <w:rFonts w:ascii="华文仿宋" w:eastAsia="华文仿宋" w:hAnsi="华文仿宋" w:hint="eastAsia"/>
                <w:szCs w:val="21"/>
              </w:rPr>
              <w:t>张韧</w:t>
            </w:r>
          </w:p>
        </w:tc>
      </w:tr>
      <w:tr w:rsidR="0034086C" w:rsidRPr="00BC7D32" w:rsidTr="00882481">
        <w:tc>
          <w:tcPr>
            <w:tcW w:w="1203" w:type="dxa"/>
            <w:vMerge/>
            <w:vAlign w:val="center"/>
          </w:tcPr>
          <w:p w:rsidR="0034086C" w:rsidRPr="00BC7D32" w:rsidRDefault="0034086C" w:rsidP="00BC7D32">
            <w:pPr>
              <w:jc w:val="center"/>
              <w:rPr>
                <w:rFonts w:ascii="宋体"/>
                <w:szCs w:val="21"/>
              </w:rPr>
            </w:pPr>
          </w:p>
        </w:tc>
        <w:tc>
          <w:tcPr>
            <w:tcW w:w="1620" w:type="dxa"/>
            <w:vAlign w:val="center"/>
          </w:tcPr>
          <w:p w:rsidR="0034086C" w:rsidRPr="00BC7D32" w:rsidRDefault="0034086C" w:rsidP="00BC7D32">
            <w:pPr>
              <w:jc w:val="center"/>
              <w:rPr>
                <w:rFonts w:ascii="宋体" w:hAnsi="宋体"/>
                <w:szCs w:val="21"/>
              </w:rPr>
            </w:pPr>
            <w:r w:rsidRPr="00BC7D32">
              <w:rPr>
                <w:rFonts w:ascii="宋体" w:hAnsi="宋体"/>
                <w:szCs w:val="21"/>
              </w:rPr>
              <w:t>14:30-17:00</w:t>
            </w:r>
          </w:p>
        </w:tc>
        <w:tc>
          <w:tcPr>
            <w:tcW w:w="3546" w:type="dxa"/>
            <w:vAlign w:val="center"/>
          </w:tcPr>
          <w:p w:rsidR="0034086C" w:rsidRPr="00BC7D32" w:rsidRDefault="0034086C" w:rsidP="00BC7D32">
            <w:pPr>
              <w:rPr>
                <w:rFonts w:ascii="宋体"/>
                <w:szCs w:val="21"/>
              </w:rPr>
            </w:pPr>
            <w:r w:rsidRPr="00882481">
              <w:rPr>
                <w:rFonts w:ascii="华文仿宋" w:eastAsia="华文仿宋" w:hAnsi="华文仿宋" w:hint="eastAsia"/>
                <w:szCs w:val="21"/>
              </w:rPr>
              <w:t>拓展培训</w:t>
            </w:r>
          </w:p>
        </w:tc>
        <w:tc>
          <w:tcPr>
            <w:tcW w:w="1448" w:type="dxa"/>
            <w:vAlign w:val="center"/>
          </w:tcPr>
          <w:p w:rsidR="0034086C" w:rsidRPr="00BC7D32" w:rsidRDefault="0034086C" w:rsidP="00882481">
            <w:pPr>
              <w:jc w:val="center"/>
              <w:rPr>
                <w:rFonts w:ascii="宋体"/>
                <w:szCs w:val="21"/>
              </w:rPr>
            </w:pPr>
            <w:r w:rsidRPr="00882481">
              <w:rPr>
                <w:rFonts w:ascii="华文仿宋" w:eastAsia="华文仿宋" w:hAnsi="华文仿宋" w:hint="eastAsia"/>
                <w:szCs w:val="21"/>
              </w:rPr>
              <w:t>袁剑锋</w:t>
            </w:r>
          </w:p>
        </w:tc>
      </w:tr>
    </w:tbl>
    <w:p w:rsidR="00545E25" w:rsidRPr="000B7827" w:rsidRDefault="0034086C" w:rsidP="00545E25">
      <w:pPr>
        <w:rPr>
          <w:rFonts w:ascii="华文仿宋" w:eastAsia="华文仿宋" w:hAnsi="华文仿宋"/>
          <w:sz w:val="24"/>
          <w:szCs w:val="24"/>
        </w:rPr>
      </w:pPr>
      <w:r w:rsidRPr="000B7827">
        <w:rPr>
          <w:rFonts w:ascii="华文仿宋" w:eastAsia="华文仿宋" w:hAnsi="华文仿宋" w:cs="Arial" w:hint="eastAsia"/>
          <w:color w:val="000000"/>
          <w:kern w:val="0"/>
          <w:sz w:val="24"/>
          <w:szCs w:val="24"/>
        </w:rPr>
        <w:t>六、未尽事宜另行通知。</w:t>
      </w:r>
    </w:p>
    <w:p w:rsidR="00961441" w:rsidRDefault="00961441" w:rsidP="00961441">
      <w:pPr>
        <w:widowControl/>
        <w:spacing w:line="440" w:lineRule="exact"/>
        <w:ind w:firstLineChars="200" w:firstLine="560"/>
        <w:jc w:val="right"/>
        <w:rPr>
          <w:rFonts w:ascii="宋体" w:hAnsi="宋体" w:cs="Arial"/>
          <w:color w:val="000000"/>
          <w:kern w:val="0"/>
          <w:sz w:val="28"/>
          <w:szCs w:val="28"/>
        </w:rPr>
      </w:pPr>
    </w:p>
    <w:p w:rsidR="0034086C" w:rsidRPr="000B7827" w:rsidRDefault="0034086C" w:rsidP="000B7827">
      <w:pPr>
        <w:widowControl/>
        <w:spacing w:line="440" w:lineRule="exact"/>
        <w:ind w:firstLineChars="200" w:firstLine="480"/>
        <w:jc w:val="right"/>
        <w:rPr>
          <w:rFonts w:ascii="华文仿宋" w:eastAsia="华文仿宋" w:hAnsi="华文仿宋" w:cs="Arial"/>
          <w:color w:val="000000"/>
          <w:kern w:val="0"/>
          <w:sz w:val="24"/>
          <w:szCs w:val="24"/>
        </w:rPr>
      </w:pPr>
      <w:r w:rsidRPr="000B7827">
        <w:rPr>
          <w:rFonts w:ascii="华文仿宋" w:eastAsia="华文仿宋" w:hAnsi="华文仿宋" w:cs="Arial" w:hint="eastAsia"/>
          <w:color w:val="000000"/>
          <w:kern w:val="0"/>
          <w:sz w:val="24"/>
          <w:szCs w:val="24"/>
        </w:rPr>
        <w:t>学生工作处</w:t>
      </w:r>
    </w:p>
    <w:p w:rsidR="0034086C" w:rsidRPr="000B7827" w:rsidRDefault="0034086C" w:rsidP="000B7827">
      <w:pPr>
        <w:widowControl/>
        <w:spacing w:line="440" w:lineRule="exact"/>
        <w:ind w:firstLineChars="200" w:firstLine="480"/>
        <w:jc w:val="right"/>
        <w:rPr>
          <w:rFonts w:ascii="华文仿宋" w:eastAsia="华文仿宋" w:hAnsi="华文仿宋" w:cs="Arial"/>
          <w:color w:val="000000"/>
          <w:kern w:val="0"/>
          <w:sz w:val="24"/>
          <w:szCs w:val="24"/>
        </w:rPr>
      </w:pPr>
      <w:r w:rsidRPr="000B7827">
        <w:rPr>
          <w:rFonts w:ascii="华文仿宋" w:eastAsia="华文仿宋" w:hAnsi="华文仿宋" w:cs="Arial" w:hint="eastAsia"/>
          <w:color w:val="000000"/>
          <w:kern w:val="0"/>
          <w:sz w:val="24"/>
          <w:szCs w:val="24"/>
        </w:rPr>
        <w:t>二〇一五年八月</w:t>
      </w:r>
      <w:r w:rsidR="00F633A1" w:rsidRPr="000B7827">
        <w:rPr>
          <w:rFonts w:ascii="华文仿宋" w:eastAsia="华文仿宋" w:hAnsi="华文仿宋" w:cs="Arial" w:hint="eastAsia"/>
          <w:color w:val="000000"/>
          <w:kern w:val="0"/>
          <w:sz w:val="24"/>
          <w:szCs w:val="24"/>
        </w:rPr>
        <w:t>二十五日</w:t>
      </w:r>
    </w:p>
    <w:sectPr w:rsidR="0034086C" w:rsidRPr="000B7827" w:rsidSect="005B5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AD8"/>
    <w:multiLevelType w:val="hybridMultilevel"/>
    <w:tmpl w:val="448AC1DE"/>
    <w:lvl w:ilvl="0" w:tplc="46CC6084">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B841DE"/>
    <w:multiLevelType w:val="hybridMultilevel"/>
    <w:tmpl w:val="2B6A0C20"/>
    <w:lvl w:ilvl="0" w:tplc="5A54B6A4">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52F82E32"/>
    <w:multiLevelType w:val="hybridMultilevel"/>
    <w:tmpl w:val="34D88E50"/>
    <w:lvl w:ilvl="0" w:tplc="2334D5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93380E"/>
    <w:multiLevelType w:val="hybridMultilevel"/>
    <w:tmpl w:val="86D07E64"/>
    <w:lvl w:ilvl="0" w:tplc="9A14590C">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6C7B3E"/>
    <w:multiLevelType w:val="hybridMultilevel"/>
    <w:tmpl w:val="9CF26516"/>
    <w:lvl w:ilvl="0" w:tplc="DCE868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CC8372B"/>
    <w:multiLevelType w:val="hybridMultilevel"/>
    <w:tmpl w:val="42E49218"/>
    <w:lvl w:ilvl="0" w:tplc="F2D43330">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EB44E17"/>
    <w:multiLevelType w:val="hybridMultilevel"/>
    <w:tmpl w:val="7F8A3AAA"/>
    <w:lvl w:ilvl="0" w:tplc="63647BD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FF9"/>
    <w:rsid w:val="00083001"/>
    <w:rsid w:val="000B7827"/>
    <w:rsid w:val="001E6829"/>
    <w:rsid w:val="002670CE"/>
    <w:rsid w:val="002A3668"/>
    <w:rsid w:val="003243C0"/>
    <w:rsid w:val="0034086C"/>
    <w:rsid w:val="00351C4B"/>
    <w:rsid w:val="003B41E1"/>
    <w:rsid w:val="00456DB1"/>
    <w:rsid w:val="00512DC4"/>
    <w:rsid w:val="00545E25"/>
    <w:rsid w:val="005B515E"/>
    <w:rsid w:val="00653384"/>
    <w:rsid w:val="006728F3"/>
    <w:rsid w:val="00701FF9"/>
    <w:rsid w:val="00882481"/>
    <w:rsid w:val="008A1BDC"/>
    <w:rsid w:val="008D74B8"/>
    <w:rsid w:val="00961441"/>
    <w:rsid w:val="009749E7"/>
    <w:rsid w:val="00987DBD"/>
    <w:rsid w:val="00A22035"/>
    <w:rsid w:val="00B51550"/>
    <w:rsid w:val="00B53AFB"/>
    <w:rsid w:val="00BC7D32"/>
    <w:rsid w:val="00BF0AFE"/>
    <w:rsid w:val="00C06F4D"/>
    <w:rsid w:val="00C74078"/>
    <w:rsid w:val="00D40677"/>
    <w:rsid w:val="00D47DE5"/>
    <w:rsid w:val="00D91E7E"/>
    <w:rsid w:val="00DD6C27"/>
    <w:rsid w:val="00DF79CD"/>
    <w:rsid w:val="00E04485"/>
    <w:rsid w:val="00EA5C42"/>
    <w:rsid w:val="00EB2EA3"/>
    <w:rsid w:val="00EF5598"/>
    <w:rsid w:val="00F0617D"/>
    <w:rsid w:val="00F21BB9"/>
    <w:rsid w:val="00F435DF"/>
    <w:rsid w:val="00F63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01FF9"/>
    <w:rPr>
      <w:sz w:val="18"/>
      <w:szCs w:val="18"/>
    </w:rPr>
  </w:style>
  <w:style w:type="character" w:customStyle="1" w:styleId="Char">
    <w:name w:val="批注框文本 Char"/>
    <w:link w:val="a3"/>
    <w:uiPriority w:val="99"/>
    <w:semiHidden/>
    <w:locked/>
    <w:rsid w:val="00701FF9"/>
    <w:rPr>
      <w:rFonts w:cs="Times New Roman"/>
      <w:sz w:val="18"/>
      <w:szCs w:val="18"/>
    </w:rPr>
  </w:style>
  <w:style w:type="table" w:styleId="a4">
    <w:name w:val="Table Grid"/>
    <w:basedOn w:val="a1"/>
    <w:uiPriority w:val="99"/>
    <w:rsid w:val="00653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23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Pages>
  <Words>163</Words>
  <Characters>930</Characters>
  <Application>Microsoft Office Word</Application>
  <DocSecurity>0</DocSecurity>
  <Lines>7</Lines>
  <Paragraphs>2</Paragraphs>
  <ScaleCrop>false</ScaleCrop>
  <Company>微软中国</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cp:lastPrinted>2015-08-25T09:11:00Z</cp:lastPrinted>
  <dcterms:created xsi:type="dcterms:W3CDTF">2015-08-14T04:42:00Z</dcterms:created>
  <dcterms:modified xsi:type="dcterms:W3CDTF">2015-08-25T13:01:00Z</dcterms:modified>
</cp:coreProperties>
</file>