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24" w:rsidRDefault="005F3C24" w:rsidP="005F3C24">
      <w:pPr>
        <w:spacing w:line="560" w:lineRule="exact"/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附件</w:t>
      </w:r>
      <w:r>
        <w:rPr>
          <w:rFonts w:eastAsia="仿宋_GB2312" w:hint="eastAsia"/>
          <w:sz w:val="32"/>
        </w:rPr>
        <w:t>1</w:t>
      </w:r>
    </w:p>
    <w:p w:rsidR="005F3C24" w:rsidRDefault="005F3C24" w:rsidP="005F3C24">
      <w:pPr>
        <w:spacing w:line="560" w:lineRule="exact"/>
        <w:rPr>
          <w:rFonts w:eastAsia="黑体" w:hint="eastAsia"/>
          <w:sz w:val="32"/>
        </w:rPr>
      </w:pPr>
    </w:p>
    <w:p w:rsidR="005F3C24" w:rsidRDefault="005F3C24" w:rsidP="005F3C24">
      <w:pPr>
        <w:spacing w:line="560" w:lineRule="exact"/>
        <w:jc w:val="center"/>
        <w:rPr>
          <w:rFonts w:hint="eastAsia"/>
          <w:sz w:val="44"/>
        </w:rPr>
      </w:pPr>
      <w:r>
        <w:rPr>
          <w:rFonts w:hint="eastAsia"/>
          <w:sz w:val="44"/>
        </w:rPr>
        <w:t>徐州市科技情报研究计划课题项目指南</w:t>
      </w:r>
    </w:p>
    <w:p w:rsidR="005F3C24" w:rsidRPr="005F3C24" w:rsidRDefault="005F3C24" w:rsidP="005F3C24">
      <w:pPr>
        <w:spacing w:line="560" w:lineRule="exact"/>
        <w:jc w:val="center"/>
        <w:rPr>
          <w:rFonts w:hint="eastAsia"/>
          <w:sz w:val="44"/>
        </w:rPr>
      </w:pP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1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科技型小</w:t>
      </w:r>
      <w:proofErr w:type="gramStart"/>
      <w:r>
        <w:rPr>
          <w:rFonts w:eastAsia="仿宋_GB2312" w:hint="eastAsia"/>
          <w:sz w:val="32"/>
        </w:rPr>
        <w:t>微企业</w:t>
      </w:r>
      <w:proofErr w:type="gramEnd"/>
      <w:r>
        <w:rPr>
          <w:rFonts w:eastAsia="仿宋_GB2312" w:hint="eastAsia"/>
          <w:sz w:val="32"/>
        </w:rPr>
        <w:t>创新服务体系研究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2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科技惠民及完善社会保障服务体系研究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3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区域雾</w:t>
      </w:r>
      <w:proofErr w:type="gramStart"/>
      <w:r>
        <w:rPr>
          <w:rFonts w:eastAsia="仿宋_GB2312" w:hint="eastAsia"/>
          <w:sz w:val="32"/>
        </w:rPr>
        <w:t>霾</w:t>
      </w:r>
      <w:proofErr w:type="gramEnd"/>
      <w:r>
        <w:rPr>
          <w:rFonts w:eastAsia="仿宋_GB2312" w:hint="eastAsia"/>
          <w:sz w:val="32"/>
        </w:rPr>
        <w:t>联防与治理的机制创新研究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4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科技创新支撑人口健康发展研究</w:t>
      </w:r>
    </w:p>
    <w:p w:rsidR="005F3C24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5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互联网环境下徐州企业创新机制与对策研究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 w:rsidRPr="00AD7168">
        <w:rPr>
          <w:rFonts w:eastAsia="仿宋_GB2312" w:hint="eastAsia"/>
          <w:sz w:val="32"/>
        </w:rPr>
        <w:t>6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智慧城市建设发展与科技支撑政策研究</w:t>
      </w:r>
    </w:p>
    <w:p w:rsidR="005F3C24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7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高校服务小</w:t>
      </w:r>
      <w:proofErr w:type="gramStart"/>
      <w:r>
        <w:rPr>
          <w:rFonts w:eastAsia="仿宋_GB2312" w:hint="eastAsia"/>
          <w:sz w:val="32"/>
        </w:rPr>
        <w:t>微企业</w:t>
      </w:r>
      <w:proofErr w:type="gramEnd"/>
      <w:r>
        <w:rPr>
          <w:rFonts w:eastAsia="仿宋_GB2312" w:hint="eastAsia"/>
          <w:sz w:val="32"/>
        </w:rPr>
        <w:t>科技创新运行机制研究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8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营造鼓励创新、宽容失败的创新创业环境研究</w:t>
      </w:r>
    </w:p>
    <w:p w:rsidR="005F3C24" w:rsidRDefault="005F3C24" w:rsidP="005F3C24">
      <w:pPr>
        <w:rPr>
          <w:rFonts w:eastAsia="仿宋_GB2312" w:hint="eastAsia"/>
          <w:sz w:val="32"/>
        </w:rPr>
      </w:pPr>
      <w:r w:rsidRPr="00AD7168">
        <w:rPr>
          <w:rFonts w:eastAsia="仿宋_GB2312" w:hint="eastAsia"/>
          <w:sz w:val="32"/>
        </w:rPr>
        <w:t>9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面向初创期科技型中小企业的科技金融服务研究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10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智慧城市背景下科技服务业的创新策略研究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11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我市发展创新型经济的思路研究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12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企业提升原始创新能力模式和路径研究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13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新常态经济时期企业科技创新动力与激励机制研究</w:t>
      </w:r>
    </w:p>
    <w:p w:rsidR="005F3C24" w:rsidRPr="00AD7168" w:rsidRDefault="005F3C24" w:rsidP="005F3C24">
      <w:pPr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14</w:t>
      </w:r>
      <w:r w:rsidRPr="00AD7168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促进高校院所科技成果资本化、产业化的路径和模式研究</w:t>
      </w:r>
    </w:p>
    <w:p w:rsidR="005F3C24" w:rsidRPr="00B17C5E" w:rsidRDefault="005F3C24" w:rsidP="005F3C24">
      <w:pPr>
        <w:rPr>
          <w:rFonts w:eastAsia="仿宋_GB2312" w:hint="eastAsia"/>
          <w:sz w:val="32"/>
        </w:rPr>
      </w:pPr>
    </w:p>
    <w:p w:rsidR="005F3C24" w:rsidRDefault="005F3C24" w:rsidP="005F3C24">
      <w:pPr>
        <w:ind w:firstLine="6600"/>
        <w:rPr>
          <w:rFonts w:ascii="仿宋_GB2312" w:eastAsia="仿宋_GB2312" w:hint="eastAsia"/>
          <w:sz w:val="30"/>
          <w:szCs w:val="30"/>
        </w:rPr>
      </w:pPr>
    </w:p>
    <w:p w:rsidR="005F3C24" w:rsidRDefault="005F3C24" w:rsidP="005F3C24">
      <w:pPr>
        <w:rPr>
          <w:rFonts w:ascii="仿宋_GB2312" w:eastAsia="仿宋_GB2312" w:hint="eastAsia"/>
          <w:sz w:val="30"/>
          <w:szCs w:val="30"/>
        </w:rPr>
      </w:pPr>
    </w:p>
    <w:p w:rsidR="005F3C24" w:rsidRDefault="005F3C24" w:rsidP="005F3C24">
      <w:pPr>
        <w:ind w:firstLine="6600"/>
        <w:rPr>
          <w:rFonts w:ascii="仿宋_GB2312" w:eastAsia="仿宋_GB2312" w:hint="eastAsia"/>
          <w:sz w:val="30"/>
          <w:szCs w:val="30"/>
        </w:rPr>
      </w:pPr>
      <w:bookmarkStart w:id="0" w:name="_GoBack"/>
      <w:bookmarkEnd w:id="0"/>
    </w:p>
    <w:sectPr w:rsidR="005F3C24" w:rsidSect="005A5B59">
      <w:headerReference w:type="default" r:id="rId5"/>
      <w:pgSz w:w="11906" w:h="16838"/>
      <w:pgMar w:top="1701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76" w:rsidRDefault="00BA4361" w:rsidP="00A0364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24"/>
    <w:rsid w:val="005F3C24"/>
    <w:rsid w:val="008D76AD"/>
    <w:rsid w:val="00BA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">
    <w:name w:val=" Char Char Char Char Char Char Char Char Char Char Char Char Char"/>
    <w:basedOn w:val="a"/>
    <w:rsid w:val="005F3C2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3">
    <w:name w:val="header"/>
    <w:basedOn w:val="a"/>
    <w:link w:val="Char"/>
    <w:rsid w:val="005F3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3C2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">
    <w:name w:val=" Char Char Char Char Char Char Char Char Char Char Char Char Char"/>
    <w:basedOn w:val="a"/>
    <w:rsid w:val="005F3C2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3">
    <w:name w:val="header"/>
    <w:basedOn w:val="a"/>
    <w:link w:val="Char"/>
    <w:rsid w:val="005F3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3C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165</Characters>
  <Application>Microsoft Office Word</Application>
  <DocSecurity>0</DocSecurity>
  <Lines>6</Lines>
  <Paragraphs>4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2016-03-16T07:35:00Z</dcterms:created>
  <dcterms:modified xsi:type="dcterms:W3CDTF">2016-03-16T07:37:00Z</dcterms:modified>
</cp:coreProperties>
</file>