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CD0" w:rsidRPr="00D97CD0" w:rsidRDefault="00D97CD0" w:rsidP="00D97CD0">
      <w:pPr>
        <w:widowControl/>
        <w:spacing w:line="570" w:lineRule="atLeast"/>
        <w:jc w:val="center"/>
        <w:rPr>
          <w:rFonts w:ascii="微软雅黑" w:eastAsia="微软雅黑" w:hAnsi="微软雅黑" w:cs="宋体"/>
          <w:color w:val="222222"/>
          <w:kern w:val="0"/>
          <w:sz w:val="24"/>
          <w:szCs w:val="24"/>
        </w:rPr>
      </w:pPr>
      <w:r w:rsidRPr="00D97CD0">
        <w:rPr>
          <w:rFonts w:ascii="微软雅黑" w:eastAsia="微软雅黑" w:hAnsi="微软雅黑" w:cs="宋体" w:hint="eastAsia"/>
          <w:color w:val="222222"/>
          <w:kern w:val="0"/>
          <w:sz w:val="24"/>
          <w:szCs w:val="24"/>
        </w:rPr>
        <w:t>关于组织申报201</w:t>
      </w:r>
      <w:r>
        <w:rPr>
          <w:rFonts w:ascii="微软雅黑" w:eastAsia="微软雅黑" w:hAnsi="微软雅黑" w:cs="宋体" w:hint="eastAsia"/>
          <w:color w:val="222222"/>
          <w:kern w:val="0"/>
          <w:sz w:val="24"/>
          <w:szCs w:val="24"/>
        </w:rPr>
        <w:t>8</w:t>
      </w:r>
      <w:r w:rsidRPr="00D97CD0">
        <w:rPr>
          <w:rFonts w:ascii="微软雅黑" w:eastAsia="微软雅黑" w:hAnsi="微软雅黑" w:cs="宋体" w:hint="eastAsia"/>
          <w:color w:val="222222"/>
          <w:kern w:val="0"/>
          <w:sz w:val="24"/>
          <w:szCs w:val="24"/>
        </w:rPr>
        <w:t xml:space="preserve">年度江苏省各类科技计划项目的通知 </w:t>
      </w:r>
    </w:p>
    <w:p w:rsidR="00D97CD0" w:rsidRPr="00D97CD0" w:rsidRDefault="00D97CD0" w:rsidP="00D97CD0">
      <w:pPr>
        <w:widowControl/>
        <w:spacing w:line="495" w:lineRule="atLeast"/>
        <w:jc w:val="left"/>
        <w:rPr>
          <w:rFonts w:ascii="simsun" w:eastAsia="宋体" w:hAnsi="simsun" w:cs="宋体" w:hint="eastAsia"/>
          <w:color w:val="555555"/>
          <w:kern w:val="0"/>
          <w:sz w:val="18"/>
          <w:szCs w:val="18"/>
        </w:rPr>
      </w:pPr>
      <w:r w:rsidRPr="00D97CD0">
        <w:rPr>
          <w:rFonts w:ascii="仿宋_GB2312" w:eastAsia="仿宋_GB2312" w:hAnsi="simsun" w:cs="宋体" w:hint="eastAsia"/>
          <w:color w:val="555555"/>
          <w:kern w:val="0"/>
          <w:sz w:val="24"/>
          <w:szCs w:val="24"/>
        </w:rPr>
        <w:t>各</w:t>
      </w:r>
      <w:r>
        <w:rPr>
          <w:rFonts w:ascii="仿宋_GB2312" w:eastAsia="仿宋_GB2312" w:hAnsi="simsun" w:cs="宋体" w:hint="eastAsia"/>
          <w:color w:val="555555"/>
          <w:kern w:val="0"/>
          <w:sz w:val="24"/>
          <w:szCs w:val="24"/>
        </w:rPr>
        <w:t>系部处室</w:t>
      </w:r>
      <w:r w:rsidRPr="00D97CD0">
        <w:rPr>
          <w:rFonts w:ascii="仿宋_GB2312" w:eastAsia="仿宋_GB2312" w:hAnsi="simsun" w:cs="宋体" w:hint="eastAsia"/>
          <w:color w:val="555555"/>
          <w:kern w:val="0"/>
          <w:sz w:val="24"/>
          <w:szCs w:val="24"/>
        </w:rPr>
        <w:t>，各位老师：</w:t>
      </w:r>
    </w:p>
    <w:p w:rsidR="00D97CD0" w:rsidRDefault="00D97CD0" w:rsidP="00D97CD0">
      <w:pPr>
        <w:widowControl/>
        <w:spacing w:line="495" w:lineRule="atLeast"/>
        <w:ind w:firstLine="645"/>
        <w:jc w:val="left"/>
        <w:rPr>
          <w:rFonts w:ascii="仿宋_GB2312" w:eastAsia="仿宋_GB2312" w:hAnsi="simsun" w:cs="宋体" w:hint="eastAsia"/>
          <w:color w:val="555555"/>
          <w:kern w:val="0"/>
          <w:sz w:val="24"/>
          <w:szCs w:val="24"/>
        </w:rPr>
      </w:pPr>
      <w:r w:rsidRPr="00D97CD0">
        <w:rPr>
          <w:rFonts w:ascii="仿宋_GB2312" w:eastAsia="仿宋_GB2312" w:hAnsi="simsun" w:cs="宋体" w:hint="eastAsia"/>
          <w:color w:val="555555"/>
          <w:kern w:val="0"/>
          <w:sz w:val="24"/>
          <w:szCs w:val="24"/>
        </w:rPr>
        <w:t>201</w:t>
      </w:r>
      <w:r>
        <w:rPr>
          <w:rFonts w:ascii="仿宋_GB2312" w:eastAsia="仿宋_GB2312" w:hAnsi="simsun" w:cs="宋体" w:hint="eastAsia"/>
          <w:color w:val="555555"/>
          <w:kern w:val="0"/>
          <w:sz w:val="24"/>
          <w:szCs w:val="24"/>
        </w:rPr>
        <w:t>8年江苏省各类科技计划项目指南已下发，省科技计划项目申报工作</w:t>
      </w:r>
      <w:r w:rsidRPr="00D97CD0">
        <w:rPr>
          <w:rFonts w:ascii="仿宋_GB2312" w:eastAsia="仿宋_GB2312" w:hAnsi="simsun" w:cs="宋体" w:hint="eastAsia"/>
          <w:color w:val="555555"/>
          <w:kern w:val="0"/>
          <w:sz w:val="24"/>
          <w:szCs w:val="24"/>
        </w:rPr>
        <w:t>正式启动。请各</w:t>
      </w:r>
      <w:r>
        <w:rPr>
          <w:rFonts w:ascii="仿宋_GB2312" w:eastAsia="仿宋_GB2312" w:hAnsi="simsun" w:cs="宋体" w:hint="eastAsia"/>
          <w:color w:val="555555"/>
          <w:kern w:val="0"/>
          <w:sz w:val="24"/>
          <w:szCs w:val="24"/>
        </w:rPr>
        <w:t>系部处室</w:t>
      </w:r>
      <w:r w:rsidRPr="00D97CD0">
        <w:rPr>
          <w:rFonts w:ascii="仿宋_GB2312" w:eastAsia="仿宋_GB2312" w:hAnsi="simsun" w:cs="宋体" w:hint="eastAsia"/>
          <w:color w:val="555555"/>
          <w:kern w:val="0"/>
          <w:sz w:val="24"/>
          <w:szCs w:val="24"/>
        </w:rPr>
        <w:t>广泛动员，认真组织，做好本单位的项目申报工作。现将有关事项通知如下：</w:t>
      </w:r>
    </w:p>
    <w:p w:rsidR="00D97CD0" w:rsidRPr="00D97CD0" w:rsidRDefault="00D97CD0" w:rsidP="00D97CD0">
      <w:pPr>
        <w:widowControl/>
        <w:spacing w:line="495" w:lineRule="atLeast"/>
        <w:ind w:firstLine="645"/>
        <w:jc w:val="left"/>
        <w:rPr>
          <w:rFonts w:ascii="simsun" w:eastAsia="宋体" w:hAnsi="simsun" w:cs="宋体" w:hint="eastAsia"/>
          <w:color w:val="555555"/>
          <w:kern w:val="0"/>
          <w:sz w:val="18"/>
          <w:szCs w:val="18"/>
        </w:rPr>
      </w:pPr>
      <w:r w:rsidRPr="00D97CD0">
        <w:rPr>
          <w:rFonts w:ascii="仿宋_GB2312" w:eastAsia="仿宋_GB2312" w:hAnsi="simsun" w:cs="宋体" w:hint="eastAsia"/>
          <w:b/>
          <w:bCs/>
          <w:color w:val="555555"/>
          <w:kern w:val="0"/>
          <w:sz w:val="24"/>
          <w:szCs w:val="24"/>
        </w:rPr>
        <w:t>一、各类项目申报时间节点</w:t>
      </w:r>
    </w:p>
    <w:p w:rsidR="00D97CD0" w:rsidRPr="00D97CD0" w:rsidRDefault="007315AE" w:rsidP="00FD022F">
      <w:pPr>
        <w:widowControl/>
        <w:spacing w:line="495" w:lineRule="atLeast"/>
        <w:ind w:firstLine="645"/>
        <w:jc w:val="left"/>
        <w:rPr>
          <w:rFonts w:ascii="仿宋_GB2312" w:eastAsia="仿宋_GB2312" w:hAnsi="simsun" w:cs="宋体" w:hint="eastAsia"/>
          <w:color w:val="555555"/>
          <w:kern w:val="0"/>
          <w:sz w:val="24"/>
          <w:szCs w:val="24"/>
        </w:rPr>
      </w:pPr>
      <w:r w:rsidRPr="00FD022F">
        <w:rPr>
          <w:rFonts w:ascii="仿宋_GB2312" w:eastAsia="仿宋_GB2312" w:hAnsi="simsun" w:cs="宋体" w:hint="eastAsia"/>
          <w:color w:val="555555"/>
          <w:kern w:val="0"/>
          <w:sz w:val="24"/>
          <w:szCs w:val="24"/>
        </w:rPr>
        <w:t>省</w:t>
      </w:r>
      <w:r w:rsidR="00D97CD0" w:rsidRPr="00FD022F">
        <w:rPr>
          <w:rFonts w:ascii="仿宋_GB2312" w:eastAsia="仿宋_GB2312" w:hAnsi="simsun" w:cs="宋体" w:hint="eastAsia"/>
          <w:color w:val="555555"/>
          <w:kern w:val="0"/>
          <w:sz w:val="24"/>
          <w:szCs w:val="24"/>
        </w:rPr>
        <w:t>基础研究计划（省自然科学基金）项目、重点研发计划（社会发展）项目、重点研发计划（现代农业）项目申报截止时间为3月3日；</w:t>
      </w:r>
      <w:proofErr w:type="gramStart"/>
      <w:r w:rsidR="00FD022F" w:rsidRPr="00FD022F">
        <w:rPr>
          <w:rFonts w:ascii="仿宋_GB2312" w:eastAsia="仿宋_GB2312" w:hAnsi="simsun" w:cs="宋体" w:hint="eastAsia"/>
          <w:color w:val="555555"/>
          <w:kern w:val="0"/>
          <w:sz w:val="24"/>
          <w:szCs w:val="24"/>
        </w:rPr>
        <w:t>省政策</w:t>
      </w:r>
      <w:proofErr w:type="gramEnd"/>
      <w:r w:rsidR="00FD022F" w:rsidRPr="00FD022F">
        <w:rPr>
          <w:rFonts w:ascii="仿宋_GB2312" w:eastAsia="仿宋_GB2312" w:hAnsi="simsun" w:cs="宋体" w:hint="eastAsia"/>
          <w:color w:val="555555"/>
          <w:kern w:val="0"/>
          <w:sz w:val="24"/>
          <w:szCs w:val="24"/>
        </w:rPr>
        <w:t>引导类计划（苏北科技专项）项目申报截止时间为3月30日。</w:t>
      </w:r>
    </w:p>
    <w:p w:rsidR="00FD022F" w:rsidRPr="0057232E" w:rsidRDefault="00FD022F" w:rsidP="00FD022F">
      <w:pPr>
        <w:widowControl/>
        <w:spacing w:line="495" w:lineRule="atLeast"/>
        <w:ind w:firstLine="645"/>
        <w:jc w:val="left"/>
        <w:rPr>
          <w:rFonts w:ascii="仿宋_GB2312" w:eastAsia="仿宋_GB2312" w:hAnsi="simsun" w:cs="宋体" w:hint="eastAsia"/>
          <w:b/>
          <w:bCs/>
          <w:color w:val="555555"/>
          <w:kern w:val="0"/>
          <w:sz w:val="24"/>
          <w:szCs w:val="24"/>
        </w:rPr>
      </w:pPr>
      <w:r w:rsidRPr="0057232E">
        <w:rPr>
          <w:rFonts w:ascii="仿宋_GB2312" w:eastAsia="仿宋_GB2312" w:hAnsi="simsun" w:cs="宋体" w:hint="eastAsia"/>
          <w:b/>
          <w:bCs/>
          <w:color w:val="555555"/>
          <w:kern w:val="0"/>
          <w:sz w:val="24"/>
          <w:szCs w:val="24"/>
        </w:rPr>
        <w:t>二、项目申报注意事项</w:t>
      </w:r>
    </w:p>
    <w:p w:rsidR="00FD022F" w:rsidRPr="00FD022F" w:rsidRDefault="00FD022F" w:rsidP="00FD022F">
      <w:pPr>
        <w:widowControl/>
        <w:spacing w:line="495" w:lineRule="atLeast"/>
        <w:ind w:firstLine="645"/>
        <w:jc w:val="left"/>
        <w:rPr>
          <w:rFonts w:ascii="仿宋_GB2312" w:eastAsia="仿宋_GB2312" w:hAnsi="simsun" w:cs="宋体" w:hint="eastAsia"/>
          <w:color w:val="555555"/>
          <w:kern w:val="0"/>
          <w:sz w:val="24"/>
          <w:szCs w:val="24"/>
        </w:rPr>
      </w:pPr>
      <w:r w:rsidRPr="00FD022F">
        <w:rPr>
          <w:rFonts w:ascii="仿宋_GB2312" w:eastAsia="仿宋_GB2312" w:hAnsi="simsun" w:cs="宋体" w:hint="eastAsia"/>
          <w:color w:val="555555"/>
          <w:kern w:val="0"/>
          <w:sz w:val="24"/>
          <w:szCs w:val="24"/>
        </w:rPr>
        <w:t>1、</w:t>
      </w:r>
      <w:r>
        <w:rPr>
          <w:rFonts w:ascii="仿宋_GB2312" w:eastAsia="仿宋_GB2312" w:hAnsi="simsun" w:cs="宋体" w:hint="eastAsia"/>
          <w:color w:val="555555"/>
          <w:kern w:val="0"/>
          <w:sz w:val="24"/>
          <w:szCs w:val="24"/>
        </w:rPr>
        <w:t>各</w:t>
      </w:r>
      <w:r w:rsidRPr="00FD022F">
        <w:rPr>
          <w:rFonts w:ascii="仿宋_GB2312" w:eastAsia="仿宋_GB2312" w:hAnsi="simsun" w:cs="宋体" w:hint="eastAsia"/>
          <w:color w:val="555555"/>
          <w:kern w:val="0"/>
          <w:sz w:val="24"/>
          <w:szCs w:val="24"/>
        </w:rPr>
        <w:t>项目指南请见附件或登录</w:t>
      </w:r>
      <w:r>
        <w:rPr>
          <w:rFonts w:ascii="仿宋_GB2312" w:eastAsia="仿宋_GB2312" w:hAnsi="simsun" w:cs="宋体" w:hint="eastAsia"/>
          <w:color w:val="555555"/>
          <w:kern w:val="0"/>
          <w:sz w:val="24"/>
          <w:szCs w:val="24"/>
        </w:rPr>
        <w:t>江苏省</w:t>
      </w:r>
      <w:r w:rsidRPr="00FD022F">
        <w:rPr>
          <w:rFonts w:ascii="仿宋_GB2312" w:eastAsia="仿宋_GB2312" w:hAnsi="simsun" w:cs="宋体" w:hint="eastAsia"/>
          <w:color w:val="555555"/>
          <w:kern w:val="0"/>
          <w:sz w:val="24"/>
          <w:szCs w:val="24"/>
        </w:rPr>
        <w:t>科技厅网站（</w:t>
      </w:r>
      <w:r w:rsidRPr="00FD022F">
        <w:rPr>
          <w:rFonts w:ascii="仿宋_GB2312" w:eastAsia="仿宋_GB2312" w:hAnsi="simsun" w:cs="宋体"/>
          <w:color w:val="555555"/>
          <w:kern w:val="0"/>
          <w:sz w:val="24"/>
          <w:szCs w:val="24"/>
        </w:rPr>
        <w:t>http://kxjst.jiangsu.gov.cn/</w:t>
      </w:r>
      <w:r w:rsidRPr="00FD022F">
        <w:rPr>
          <w:rFonts w:ascii="仿宋_GB2312" w:eastAsia="仿宋_GB2312" w:hAnsi="simsun" w:cs="宋体" w:hint="eastAsia"/>
          <w:color w:val="555555"/>
          <w:kern w:val="0"/>
          <w:sz w:val="24"/>
          <w:szCs w:val="24"/>
        </w:rPr>
        <w:t>）查看</w:t>
      </w:r>
      <w:r w:rsidR="00F7624D">
        <w:rPr>
          <w:rFonts w:ascii="仿宋_GB2312" w:eastAsia="仿宋_GB2312" w:hAnsi="simsun" w:cs="宋体" w:hint="eastAsia"/>
          <w:color w:val="555555"/>
          <w:kern w:val="0"/>
          <w:sz w:val="24"/>
          <w:szCs w:val="24"/>
        </w:rPr>
        <w:t>“</w:t>
      </w:r>
      <w:r w:rsidR="00F7624D" w:rsidRPr="00F7624D">
        <w:rPr>
          <w:rFonts w:ascii="仿宋_GB2312" w:eastAsia="仿宋_GB2312" w:hAnsi="simsun" w:cs="宋体" w:hint="eastAsia"/>
          <w:color w:val="555555"/>
          <w:kern w:val="0"/>
          <w:sz w:val="24"/>
          <w:szCs w:val="24"/>
        </w:rPr>
        <w:t>通知公告”栏目</w:t>
      </w:r>
      <w:r w:rsidR="00F7624D">
        <w:rPr>
          <w:rFonts w:ascii="仿宋_GB2312" w:eastAsia="仿宋_GB2312" w:hAnsi="simsun" w:cs="宋体" w:hint="eastAsia"/>
          <w:color w:val="555555"/>
          <w:kern w:val="0"/>
          <w:sz w:val="24"/>
          <w:szCs w:val="24"/>
        </w:rPr>
        <w:t>，</w:t>
      </w:r>
      <w:r w:rsidR="00F7624D" w:rsidRPr="00FD022F">
        <w:rPr>
          <w:rFonts w:ascii="仿宋_GB2312" w:eastAsia="仿宋_GB2312" w:hAnsi="simsun" w:cs="宋体" w:hint="eastAsia"/>
          <w:color w:val="555555"/>
          <w:kern w:val="0"/>
          <w:sz w:val="24"/>
          <w:szCs w:val="24"/>
        </w:rPr>
        <w:t>项目申报书模板</w:t>
      </w:r>
      <w:r w:rsidR="00F7624D" w:rsidRPr="00F7624D">
        <w:rPr>
          <w:rFonts w:ascii="仿宋_GB2312" w:eastAsia="仿宋_GB2312" w:hAnsi="simsun" w:cs="宋体" w:hint="eastAsia"/>
          <w:color w:val="555555"/>
          <w:kern w:val="0"/>
          <w:sz w:val="24"/>
          <w:szCs w:val="24"/>
        </w:rPr>
        <w:t>将于2月6日左右在“通知公告”栏目中提供临时下载</w:t>
      </w:r>
      <w:r w:rsidRPr="00FD022F">
        <w:rPr>
          <w:rFonts w:ascii="仿宋_GB2312" w:eastAsia="仿宋_GB2312" w:hAnsi="simsun" w:cs="宋体" w:hint="eastAsia"/>
          <w:color w:val="555555"/>
          <w:kern w:val="0"/>
          <w:sz w:val="24"/>
          <w:szCs w:val="24"/>
        </w:rPr>
        <w:t>。</w:t>
      </w:r>
    </w:p>
    <w:p w:rsidR="00FD022F" w:rsidRPr="00FD022F" w:rsidRDefault="00FD022F" w:rsidP="00FD022F">
      <w:pPr>
        <w:widowControl/>
        <w:spacing w:line="495" w:lineRule="atLeast"/>
        <w:ind w:firstLine="645"/>
        <w:jc w:val="left"/>
        <w:rPr>
          <w:rFonts w:ascii="仿宋_GB2312" w:eastAsia="仿宋_GB2312" w:hAnsi="simsun" w:cs="宋体" w:hint="eastAsia"/>
          <w:color w:val="555555"/>
          <w:kern w:val="0"/>
          <w:sz w:val="24"/>
          <w:szCs w:val="24"/>
        </w:rPr>
      </w:pPr>
      <w:r w:rsidRPr="00FD022F">
        <w:rPr>
          <w:rFonts w:ascii="仿宋_GB2312" w:eastAsia="仿宋_GB2312" w:hAnsi="simsun" w:cs="宋体" w:hint="eastAsia"/>
          <w:color w:val="555555"/>
          <w:kern w:val="0"/>
          <w:sz w:val="24"/>
          <w:szCs w:val="24"/>
        </w:rPr>
        <w:t>2、项目实行预申报，请务必于</w:t>
      </w:r>
      <w:r w:rsidR="0061084A" w:rsidRPr="0061084A">
        <w:rPr>
          <w:rFonts w:ascii="仿宋_GB2312" w:eastAsia="仿宋_GB2312" w:hAnsi="simsun" w:cs="宋体" w:hint="eastAsia"/>
          <w:color w:val="555555"/>
          <w:kern w:val="0"/>
          <w:sz w:val="24"/>
          <w:szCs w:val="24"/>
        </w:rPr>
        <w:t>申报时间节点</w:t>
      </w:r>
      <w:r w:rsidRPr="00FD022F">
        <w:rPr>
          <w:rFonts w:ascii="仿宋_GB2312" w:eastAsia="仿宋_GB2312" w:hAnsi="simsun" w:cs="宋体" w:hint="eastAsia"/>
          <w:color w:val="555555"/>
          <w:kern w:val="0"/>
          <w:sz w:val="24"/>
          <w:szCs w:val="24"/>
        </w:rPr>
        <w:t>前将申报材料发至</w:t>
      </w:r>
      <w:r w:rsidR="0057232E">
        <w:rPr>
          <w:rFonts w:ascii="仿宋_GB2312" w:eastAsia="仿宋_GB2312" w:hAnsi="simsun" w:cs="宋体" w:hint="eastAsia"/>
          <w:color w:val="555555"/>
          <w:kern w:val="0"/>
          <w:sz w:val="24"/>
          <w:szCs w:val="24"/>
        </w:rPr>
        <w:t>chyola888@163</w:t>
      </w:r>
      <w:r w:rsidRPr="00FD022F">
        <w:rPr>
          <w:rFonts w:ascii="仿宋_GB2312" w:eastAsia="仿宋_GB2312" w:hAnsi="simsun" w:cs="宋体" w:hint="eastAsia"/>
          <w:color w:val="555555"/>
          <w:kern w:val="0"/>
          <w:sz w:val="24"/>
          <w:szCs w:val="24"/>
        </w:rPr>
        <w:t>.c</w:t>
      </w:r>
      <w:r w:rsidR="0057232E">
        <w:rPr>
          <w:rFonts w:ascii="仿宋_GB2312" w:eastAsia="仿宋_GB2312" w:hAnsi="simsun" w:cs="宋体" w:hint="eastAsia"/>
          <w:color w:val="555555"/>
          <w:kern w:val="0"/>
          <w:sz w:val="24"/>
          <w:szCs w:val="24"/>
        </w:rPr>
        <w:t>om</w:t>
      </w:r>
      <w:r w:rsidRPr="00FD022F">
        <w:rPr>
          <w:rFonts w:ascii="仿宋_GB2312" w:eastAsia="仿宋_GB2312" w:hAnsi="simsun" w:cs="宋体" w:hint="eastAsia"/>
          <w:color w:val="555555"/>
          <w:kern w:val="0"/>
          <w:sz w:val="24"/>
          <w:szCs w:val="24"/>
        </w:rPr>
        <w:t>，预申报审查通过后方可正式申报。</w:t>
      </w:r>
    </w:p>
    <w:p w:rsidR="00FD022F" w:rsidRPr="00FD022F" w:rsidRDefault="0061084A" w:rsidP="00FD022F">
      <w:pPr>
        <w:widowControl/>
        <w:spacing w:line="495" w:lineRule="atLeast"/>
        <w:ind w:firstLine="645"/>
        <w:jc w:val="left"/>
        <w:rPr>
          <w:rFonts w:ascii="仿宋_GB2312" w:eastAsia="仿宋_GB2312" w:hAnsi="simsun" w:cs="宋体" w:hint="eastAsia"/>
          <w:color w:val="555555"/>
          <w:kern w:val="0"/>
          <w:sz w:val="24"/>
          <w:szCs w:val="24"/>
        </w:rPr>
      </w:pPr>
      <w:r>
        <w:rPr>
          <w:rFonts w:ascii="仿宋_GB2312" w:eastAsia="仿宋_GB2312" w:hAnsi="simsun" w:cs="宋体" w:hint="eastAsia"/>
          <w:color w:val="555555"/>
          <w:kern w:val="0"/>
          <w:sz w:val="24"/>
          <w:szCs w:val="24"/>
        </w:rPr>
        <w:t>3</w:t>
      </w:r>
      <w:r w:rsidR="00FD022F" w:rsidRPr="00FD022F">
        <w:rPr>
          <w:rFonts w:ascii="仿宋_GB2312" w:eastAsia="仿宋_GB2312" w:hAnsi="simsun" w:cs="宋体" w:hint="eastAsia"/>
          <w:color w:val="555555"/>
          <w:kern w:val="0"/>
          <w:sz w:val="24"/>
          <w:szCs w:val="24"/>
        </w:rPr>
        <w:t>、部分项目申报须由企业牵头经各地科技局报送科技厅，请留意</w:t>
      </w:r>
      <w:r>
        <w:rPr>
          <w:rFonts w:ascii="仿宋_GB2312" w:eastAsia="仿宋_GB2312" w:hAnsi="simsun" w:cs="宋体" w:hint="eastAsia"/>
          <w:color w:val="555555"/>
          <w:kern w:val="0"/>
          <w:sz w:val="24"/>
          <w:szCs w:val="24"/>
        </w:rPr>
        <w:t>项目申报通知要求。</w:t>
      </w:r>
      <w:r w:rsidR="00F7624D">
        <w:rPr>
          <w:rFonts w:ascii="仿宋_GB2312" w:eastAsia="仿宋_GB2312" w:hAnsi="simsun" w:cs="宋体" w:hint="eastAsia"/>
          <w:color w:val="555555"/>
          <w:kern w:val="0"/>
          <w:sz w:val="24"/>
          <w:szCs w:val="24"/>
        </w:rPr>
        <w:t>与企业联合申报需建立“校企联盟”，请</w:t>
      </w:r>
      <w:r w:rsidRPr="00FD022F">
        <w:rPr>
          <w:rFonts w:ascii="仿宋_GB2312" w:eastAsia="仿宋_GB2312" w:hAnsi="simsun" w:cs="宋体" w:hint="eastAsia"/>
          <w:color w:val="555555"/>
          <w:kern w:val="0"/>
          <w:sz w:val="24"/>
          <w:szCs w:val="24"/>
        </w:rPr>
        <w:t>登陆江苏省产学研合作网（www.jscxy.cn），进入江苏省科技服务社会校企联盟管理系统，选择专家用户注册并由科研院审核通过后按照相关要求在线进行校企联盟登记。</w:t>
      </w:r>
      <w:r w:rsidR="00F7624D">
        <w:rPr>
          <w:rFonts w:ascii="仿宋_GB2312" w:eastAsia="仿宋_GB2312" w:hAnsi="simsun" w:cs="宋体" w:hint="eastAsia"/>
          <w:color w:val="555555"/>
          <w:kern w:val="0"/>
          <w:sz w:val="24"/>
          <w:szCs w:val="24"/>
        </w:rPr>
        <w:t>与外单位</w:t>
      </w:r>
      <w:r w:rsidR="00F7624D" w:rsidRPr="00FD022F">
        <w:rPr>
          <w:rFonts w:ascii="仿宋_GB2312" w:eastAsia="仿宋_GB2312" w:hAnsi="simsun" w:cs="宋体" w:hint="eastAsia"/>
          <w:color w:val="555555"/>
          <w:kern w:val="0"/>
          <w:sz w:val="24"/>
          <w:szCs w:val="24"/>
        </w:rPr>
        <w:t>合作申报的</w:t>
      </w:r>
      <w:r w:rsidR="00F7624D">
        <w:rPr>
          <w:rFonts w:ascii="仿宋_GB2312" w:eastAsia="仿宋_GB2312" w:hAnsi="simsun" w:cs="宋体" w:hint="eastAsia"/>
          <w:color w:val="555555"/>
          <w:kern w:val="0"/>
          <w:sz w:val="24"/>
          <w:szCs w:val="24"/>
        </w:rPr>
        <w:t>项目，合作各方应签订书面</w:t>
      </w:r>
      <w:r w:rsidR="00F7624D" w:rsidRPr="00FD022F">
        <w:rPr>
          <w:rFonts w:ascii="仿宋_GB2312" w:eastAsia="仿宋_GB2312" w:hAnsi="simsun" w:cs="宋体" w:hint="eastAsia"/>
          <w:color w:val="555555"/>
          <w:kern w:val="0"/>
          <w:sz w:val="24"/>
          <w:szCs w:val="24"/>
        </w:rPr>
        <w:t>协议书，协议书必须由合作各方单位负责人签字并盖章</w:t>
      </w:r>
      <w:r w:rsidR="00F7624D">
        <w:rPr>
          <w:rFonts w:ascii="仿宋_GB2312" w:eastAsia="仿宋_GB2312" w:hAnsi="simsun" w:cs="宋体" w:hint="eastAsia"/>
          <w:color w:val="555555"/>
          <w:kern w:val="0"/>
          <w:sz w:val="24"/>
          <w:szCs w:val="24"/>
        </w:rPr>
        <w:t>。</w:t>
      </w:r>
    </w:p>
    <w:p w:rsidR="00FD022F" w:rsidRPr="00FD022F" w:rsidRDefault="0061084A" w:rsidP="00FD022F">
      <w:pPr>
        <w:widowControl/>
        <w:spacing w:line="495" w:lineRule="atLeast"/>
        <w:ind w:firstLine="645"/>
        <w:jc w:val="left"/>
        <w:rPr>
          <w:rFonts w:ascii="仿宋_GB2312" w:eastAsia="仿宋_GB2312" w:hAnsi="simsun" w:cs="宋体" w:hint="eastAsia"/>
          <w:color w:val="555555"/>
          <w:kern w:val="0"/>
          <w:sz w:val="24"/>
          <w:szCs w:val="24"/>
        </w:rPr>
      </w:pPr>
      <w:r>
        <w:rPr>
          <w:rFonts w:ascii="仿宋_GB2312" w:eastAsia="仿宋_GB2312" w:hAnsi="simsun" w:cs="宋体" w:hint="eastAsia"/>
          <w:color w:val="555555"/>
          <w:kern w:val="0"/>
          <w:sz w:val="24"/>
          <w:szCs w:val="24"/>
        </w:rPr>
        <w:t>4</w:t>
      </w:r>
      <w:r w:rsidR="00FD022F" w:rsidRPr="00FD022F">
        <w:rPr>
          <w:rFonts w:ascii="仿宋_GB2312" w:eastAsia="仿宋_GB2312" w:hAnsi="simsun" w:cs="宋体" w:hint="eastAsia"/>
          <w:color w:val="555555"/>
          <w:kern w:val="0"/>
          <w:sz w:val="24"/>
          <w:szCs w:val="24"/>
        </w:rPr>
        <w:t>、各类项目的组织形式及申报要求不同，请仔细阅读项目指南，申报内容不得超出指南范围。</w:t>
      </w:r>
    </w:p>
    <w:p w:rsidR="00FD022F" w:rsidRPr="00FD022F" w:rsidRDefault="0061084A" w:rsidP="00FD022F">
      <w:pPr>
        <w:widowControl/>
        <w:spacing w:line="495" w:lineRule="atLeast"/>
        <w:ind w:firstLine="645"/>
        <w:jc w:val="left"/>
        <w:rPr>
          <w:rFonts w:ascii="仿宋_GB2312" w:eastAsia="仿宋_GB2312" w:hAnsi="simsun" w:cs="宋体" w:hint="eastAsia"/>
          <w:color w:val="555555"/>
          <w:kern w:val="0"/>
          <w:sz w:val="24"/>
          <w:szCs w:val="24"/>
        </w:rPr>
      </w:pPr>
      <w:r>
        <w:rPr>
          <w:rFonts w:ascii="仿宋_GB2312" w:eastAsia="仿宋_GB2312" w:hAnsi="simsun" w:cs="宋体" w:hint="eastAsia"/>
          <w:color w:val="555555"/>
          <w:kern w:val="0"/>
          <w:sz w:val="24"/>
          <w:szCs w:val="24"/>
        </w:rPr>
        <w:t>5</w:t>
      </w:r>
      <w:r w:rsidR="00FD022F" w:rsidRPr="00FD022F">
        <w:rPr>
          <w:rFonts w:ascii="仿宋_GB2312" w:eastAsia="仿宋_GB2312" w:hAnsi="simsun" w:cs="宋体" w:hint="eastAsia"/>
          <w:color w:val="555555"/>
          <w:kern w:val="0"/>
          <w:sz w:val="24"/>
          <w:szCs w:val="24"/>
        </w:rPr>
        <w:t>、关于申请中自筹经费、配套经费等由</w:t>
      </w:r>
      <w:r>
        <w:rPr>
          <w:rFonts w:ascii="仿宋_GB2312" w:eastAsia="仿宋_GB2312" w:hAnsi="simsun" w:cs="宋体" w:hint="eastAsia"/>
          <w:color w:val="555555"/>
          <w:kern w:val="0"/>
          <w:sz w:val="24"/>
          <w:szCs w:val="24"/>
        </w:rPr>
        <w:t>项目</w:t>
      </w:r>
      <w:r w:rsidR="00FD022F" w:rsidRPr="00FD022F">
        <w:rPr>
          <w:rFonts w:ascii="仿宋_GB2312" w:eastAsia="仿宋_GB2312" w:hAnsi="simsun" w:cs="宋体" w:hint="eastAsia"/>
          <w:color w:val="555555"/>
          <w:kern w:val="0"/>
          <w:sz w:val="24"/>
          <w:szCs w:val="24"/>
        </w:rPr>
        <w:t>组负责落实</w:t>
      </w:r>
      <w:r>
        <w:rPr>
          <w:rFonts w:ascii="仿宋_GB2312" w:eastAsia="仿宋_GB2312" w:hAnsi="simsun" w:cs="宋体" w:hint="eastAsia"/>
          <w:color w:val="555555"/>
          <w:kern w:val="0"/>
          <w:sz w:val="24"/>
          <w:szCs w:val="24"/>
        </w:rPr>
        <w:t>，</w:t>
      </w:r>
      <w:r w:rsidR="00FD022F" w:rsidRPr="00FD022F">
        <w:rPr>
          <w:rFonts w:ascii="仿宋_GB2312" w:eastAsia="仿宋_GB2312" w:hAnsi="simsun" w:cs="宋体" w:hint="eastAsia"/>
          <w:color w:val="555555"/>
          <w:kern w:val="0"/>
          <w:sz w:val="24"/>
          <w:szCs w:val="24"/>
        </w:rPr>
        <w:t>由申请人提供书面自筹经费、配套资金来源说明，由申请人申请、科研</w:t>
      </w:r>
      <w:r>
        <w:rPr>
          <w:rFonts w:ascii="仿宋_GB2312" w:eastAsia="仿宋_GB2312" w:hAnsi="simsun" w:cs="宋体" w:hint="eastAsia"/>
          <w:color w:val="555555"/>
          <w:kern w:val="0"/>
          <w:sz w:val="24"/>
          <w:szCs w:val="24"/>
        </w:rPr>
        <w:t>处领导审查</w:t>
      </w:r>
      <w:r w:rsidR="00FD022F" w:rsidRPr="00FD022F">
        <w:rPr>
          <w:rFonts w:ascii="仿宋_GB2312" w:eastAsia="仿宋_GB2312" w:hAnsi="simsun" w:cs="宋体" w:hint="eastAsia"/>
          <w:color w:val="555555"/>
          <w:kern w:val="0"/>
          <w:sz w:val="24"/>
          <w:szCs w:val="24"/>
        </w:rPr>
        <w:t>签字。</w:t>
      </w:r>
    </w:p>
    <w:p w:rsidR="00F7624D" w:rsidRDefault="0061084A" w:rsidP="00175ABE">
      <w:pPr>
        <w:widowControl/>
        <w:spacing w:line="495" w:lineRule="atLeast"/>
        <w:ind w:firstLine="645"/>
        <w:jc w:val="left"/>
        <w:rPr>
          <w:rFonts w:ascii="仿宋_GB2312" w:eastAsia="仿宋_GB2312" w:hAnsi="simsun" w:cs="宋体" w:hint="eastAsia"/>
          <w:color w:val="555555"/>
          <w:kern w:val="0"/>
          <w:sz w:val="24"/>
          <w:szCs w:val="24"/>
        </w:rPr>
      </w:pPr>
      <w:r>
        <w:rPr>
          <w:rFonts w:ascii="仿宋_GB2312" w:eastAsia="仿宋_GB2312" w:hAnsi="simsun" w:cs="宋体" w:hint="eastAsia"/>
          <w:color w:val="555555"/>
          <w:kern w:val="0"/>
          <w:sz w:val="24"/>
          <w:szCs w:val="24"/>
        </w:rPr>
        <w:t>6</w:t>
      </w:r>
      <w:r w:rsidR="00FD022F" w:rsidRPr="00FD022F">
        <w:rPr>
          <w:rFonts w:ascii="仿宋_GB2312" w:eastAsia="仿宋_GB2312" w:hAnsi="simsun" w:cs="宋体" w:hint="eastAsia"/>
          <w:color w:val="555555"/>
          <w:kern w:val="0"/>
          <w:sz w:val="24"/>
          <w:szCs w:val="24"/>
        </w:rPr>
        <w:t>、</w:t>
      </w:r>
      <w:r w:rsidR="00F7624D">
        <w:rPr>
          <w:rFonts w:ascii="仿宋_GB2312" w:eastAsia="仿宋_GB2312" w:hAnsi="simsun" w:cs="宋体" w:hint="eastAsia"/>
          <w:color w:val="555555"/>
          <w:kern w:val="0"/>
          <w:sz w:val="24"/>
          <w:szCs w:val="24"/>
        </w:rPr>
        <w:t>部分</w:t>
      </w:r>
      <w:r w:rsidR="00F7624D" w:rsidRPr="00F7624D">
        <w:rPr>
          <w:rFonts w:ascii="仿宋_GB2312" w:eastAsia="仿宋_GB2312" w:hAnsi="simsun" w:cs="宋体" w:hint="eastAsia"/>
          <w:color w:val="555555"/>
          <w:kern w:val="0"/>
          <w:sz w:val="24"/>
          <w:szCs w:val="24"/>
        </w:rPr>
        <w:t>项目申报采取网上申报和纸质材料报送的组织方式</w:t>
      </w:r>
      <w:r w:rsidR="00F7624D">
        <w:rPr>
          <w:rFonts w:ascii="仿宋_GB2312" w:eastAsia="仿宋_GB2312" w:hAnsi="simsun" w:cs="宋体" w:hint="eastAsia"/>
          <w:color w:val="555555"/>
          <w:kern w:val="0"/>
          <w:sz w:val="24"/>
          <w:szCs w:val="24"/>
        </w:rPr>
        <w:t>，</w:t>
      </w:r>
      <w:r w:rsidR="00F7624D" w:rsidRPr="00F7624D">
        <w:rPr>
          <w:rFonts w:ascii="仿宋_GB2312" w:eastAsia="仿宋_GB2312" w:hAnsi="simsun" w:cs="宋体" w:hint="eastAsia"/>
          <w:color w:val="555555"/>
          <w:kern w:val="0"/>
          <w:sz w:val="24"/>
          <w:szCs w:val="24"/>
        </w:rPr>
        <w:t>请关注江苏省科技计划管理信息平台（http://210.73.128.81/）。</w:t>
      </w:r>
    </w:p>
    <w:p w:rsidR="00FD022F" w:rsidRPr="00FD022F" w:rsidRDefault="00F7624D" w:rsidP="00175ABE">
      <w:pPr>
        <w:widowControl/>
        <w:spacing w:line="495" w:lineRule="atLeast"/>
        <w:ind w:firstLine="645"/>
        <w:jc w:val="left"/>
        <w:rPr>
          <w:rFonts w:ascii="仿宋_GB2312" w:eastAsia="仿宋_GB2312" w:hAnsi="simsun" w:cs="宋体" w:hint="eastAsia"/>
          <w:color w:val="555555"/>
          <w:kern w:val="0"/>
          <w:sz w:val="24"/>
          <w:szCs w:val="24"/>
        </w:rPr>
      </w:pPr>
      <w:r>
        <w:rPr>
          <w:rFonts w:ascii="仿宋_GB2312" w:eastAsia="仿宋_GB2312" w:hAnsi="simsun" w:cs="宋体" w:hint="eastAsia"/>
          <w:color w:val="555555"/>
          <w:kern w:val="0"/>
          <w:sz w:val="24"/>
          <w:szCs w:val="24"/>
        </w:rPr>
        <w:lastRenderedPageBreak/>
        <w:t>7</w:t>
      </w:r>
      <w:r w:rsidRPr="00FD022F">
        <w:rPr>
          <w:rFonts w:ascii="仿宋_GB2312" w:eastAsia="仿宋_GB2312" w:hAnsi="simsun" w:cs="宋体" w:hint="eastAsia"/>
          <w:color w:val="555555"/>
          <w:kern w:val="0"/>
          <w:sz w:val="24"/>
          <w:szCs w:val="24"/>
        </w:rPr>
        <w:t>、</w:t>
      </w:r>
      <w:r w:rsidR="00FD022F" w:rsidRPr="00FD022F">
        <w:rPr>
          <w:rFonts w:ascii="仿宋_GB2312" w:eastAsia="仿宋_GB2312" w:hAnsi="simsun" w:cs="宋体" w:hint="eastAsia"/>
          <w:color w:val="555555"/>
          <w:kern w:val="0"/>
          <w:sz w:val="24"/>
          <w:szCs w:val="24"/>
        </w:rPr>
        <w:t>有关申请的其它具体要求，按照</w:t>
      </w:r>
      <w:r>
        <w:rPr>
          <w:rFonts w:ascii="仿宋_GB2312" w:eastAsia="仿宋_GB2312" w:hAnsi="simsun" w:cs="宋体" w:hint="eastAsia"/>
          <w:color w:val="555555"/>
          <w:kern w:val="0"/>
          <w:sz w:val="24"/>
          <w:szCs w:val="24"/>
        </w:rPr>
        <w:t>各</w:t>
      </w:r>
      <w:r w:rsidRPr="00FD022F">
        <w:rPr>
          <w:rFonts w:ascii="仿宋_GB2312" w:eastAsia="仿宋_GB2312" w:hAnsi="simsun" w:cs="宋体" w:hint="eastAsia"/>
          <w:color w:val="555555"/>
          <w:kern w:val="0"/>
          <w:sz w:val="24"/>
          <w:szCs w:val="24"/>
        </w:rPr>
        <w:t>项目</w:t>
      </w:r>
      <w:r>
        <w:rPr>
          <w:rFonts w:ascii="仿宋_GB2312" w:eastAsia="仿宋_GB2312" w:hAnsi="simsun" w:cs="宋体" w:hint="eastAsia"/>
          <w:color w:val="555555"/>
          <w:kern w:val="0"/>
          <w:sz w:val="24"/>
          <w:szCs w:val="24"/>
        </w:rPr>
        <w:t>申报</w:t>
      </w:r>
      <w:r w:rsidR="00FD022F" w:rsidRPr="00FD022F">
        <w:rPr>
          <w:rFonts w:ascii="仿宋_GB2312" w:eastAsia="仿宋_GB2312" w:hAnsi="simsun" w:cs="宋体" w:hint="eastAsia"/>
          <w:color w:val="555555"/>
          <w:kern w:val="0"/>
          <w:sz w:val="24"/>
          <w:szCs w:val="24"/>
        </w:rPr>
        <w:t>通知中的有关规定执行。</w:t>
      </w:r>
    </w:p>
    <w:p w:rsidR="00FD022F" w:rsidRPr="00FD022F" w:rsidRDefault="00F7624D" w:rsidP="00FD022F">
      <w:pPr>
        <w:widowControl/>
        <w:spacing w:line="495" w:lineRule="atLeast"/>
        <w:ind w:firstLine="645"/>
        <w:jc w:val="left"/>
        <w:rPr>
          <w:rFonts w:ascii="仿宋_GB2312" w:eastAsia="仿宋_GB2312" w:hAnsi="simsun" w:cs="宋体" w:hint="eastAsia"/>
          <w:color w:val="555555"/>
          <w:kern w:val="0"/>
          <w:sz w:val="24"/>
          <w:szCs w:val="24"/>
        </w:rPr>
      </w:pPr>
      <w:r>
        <w:rPr>
          <w:rFonts w:ascii="仿宋_GB2312" w:eastAsia="仿宋_GB2312" w:hAnsi="simsun" w:cs="宋体" w:hint="eastAsia"/>
          <w:color w:val="555555"/>
          <w:kern w:val="0"/>
          <w:sz w:val="24"/>
          <w:szCs w:val="24"/>
        </w:rPr>
        <w:t>8</w:t>
      </w:r>
      <w:r w:rsidR="00FD022F" w:rsidRPr="00FD022F">
        <w:rPr>
          <w:rFonts w:ascii="仿宋_GB2312" w:eastAsia="仿宋_GB2312" w:hAnsi="simsun" w:cs="宋体" w:hint="eastAsia"/>
          <w:color w:val="555555"/>
          <w:kern w:val="0"/>
          <w:sz w:val="24"/>
          <w:szCs w:val="24"/>
        </w:rPr>
        <w:t>、其他相关事宜请及时和</w:t>
      </w:r>
      <w:proofErr w:type="gramStart"/>
      <w:r w:rsidR="0061084A">
        <w:rPr>
          <w:rFonts w:ascii="仿宋_GB2312" w:eastAsia="仿宋_GB2312" w:hAnsi="simsun" w:cs="宋体" w:hint="eastAsia"/>
          <w:color w:val="555555"/>
          <w:kern w:val="0"/>
          <w:sz w:val="24"/>
          <w:szCs w:val="24"/>
        </w:rPr>
        <w:t>校科研</w:t>
      </w:r>
      <w:proofErr w:type="gramEnd"/>
      <w:r w:rsidR="0061084A">
        <w:rPr>
          <w:rFonts w:ascii="仿宋_GB2312" w:eastAsia="仿宋_GB2312" w:hAnsi="simsun" w:cs="宋体" w:hint="eastAsia"/>
          <w:color w:val="555555"/>
          <w:kern w:val="0"/>
          <w:sz w:val="24"/>
          <w:szCs w:val="24"/>
        </w:rPr>
        <w:t>处</w:t>
      </w:r>
      <w:r w:rsidR="00FD022F" w:rsidRPr="00FD022F">
        <w:rPr>
          <w:rFonts w:ascii="仿宋_GB2312" w:eastAsia="仿宋_GB2312" w:hAnsi="simsun" w:cs="宋体" w:hint="eastAsia"/>
          <w:color w:val="555555"/>
          <w:kern w:val="0"/>
          <w:sz w:val="24"/>
          <w:szCs w:val="24"/>
        </w:rPr>
        <w:t>联系。</w:t>
      </w:r>
    </w:p>
    <w:p w:rsidR="00FD022F" w:rsidRPr="00FD022F" w:rsidRDefault="00FD022F" w:rsidP="00FD022F">
      <w:pPr>
        <w:widowControl/>
        <w:spacing w:line="495" w:lineRule="atLeast"/>
        <w:ind w:firstLine="645"/>
        <w:jc w:val="left"/>
        <w:rPr>
          <w:rFonts w:ascii="仿宋_GB2312" w:eastAsia="仿宋_GB2312" w:hAnsi="simsun" w:cs="宋体" w:hint="eastAsia"/>
          <w:color w:val="555555"/>
          <w:kern w:val="0"/>
          <w:sz w:val="24"/>
          <w:szCs w:val="24"/>
        </w:rPr>
      </w:pPr>
    </w:p>
    <w:p w:rsidR="00FD022F" w:rsidRPr="00FD022F" w:rsidRDefault="00FD022F" w:rsidP="00175ABE">
      <w:pPr>
        <w:widowControl/>
        <w:spacing w:line="495" w:lineRule="atLeast"/>
        <w:ind w:firstLine="645"/>
        <w:jc w:val="left"/>
        <w:rPr>
          <w:rFonts w:ascii="仿宋_GB2312" w:eastAsia="仿宋_GB2312" w:hAnsi="simsun" w:cs="宋体" w:hint="eastAsia"/>
          <w:color w:val="555555"/>
          <w:kern w:val="0"/>
          <w:sz w:val="24"/>
          <w:szCs w:val="24"/>
        </w:rPr>
      </w:pPr>
      <w:r w:rsidRPr="00FD022F">
        <w:rPr>
          <w:rFonts w:ascii="仿宋_GB2312" w:eastAsia="仿宋_GB2312" w:hAnsi="simsun" w:cs="宋体" w:hint="eastAsia"/>
          <w:color w:val="555555"/>
          <w:kern w:val="0"/>
          <w:sz w:val="24"/>
          <w:szCs w:val="24"/>
        </w:rPr>
        <w:t>联 系 人：</w:t>
      </w:r>
      <w:r w:rsidR="00175ABE">
        <w:rPr>
          <w:rFonts w:ascii="仿宋_GB2312" w:eastAsia="仿宋_GB2312" w:hAnsi="simsun" w:cs="宋体" w:hint="eastAsia"/>
          <w:color w:val="555555"/>
          <w:kern w:val="0"/>
          <w:sz w:val="24"/>
          <w:szCs w:val="24"/>
        </w:rPr>
        <w:t>陈永亮</w:t>
      </w:r>
    </w:p>
    <w:p w:rsidR="00A327FD" w:rsidRDefault="00FD022F" w:rsidP="00FD022F">
      <w:pPr>
        <w:widowControl/>
        <w:spacing w:line="495" w:lineRule="atLeast"/>
        <w:ind w:firstLine="645"/>
        <w:jc w:val="left"/>
        <w:rPr>
          <w:rFonts w:ascii="仿宋_GB2312" w:eastAsia="仿宋_GB2312" w:hAnsi="simsun" w:cs="宋体" w:hint="eastAsia"/>
          <w:color w:val="555555"/>
          <w:kern w:val="0"/>
          <w:sz w:val="24"/>
          <w:szCs w:val="24"/>
        </w:rPr>
      </w:pPr>
      <w:r w:rsidRPr="00FD022F">
        <w:rPr>
          <w:rFonts w:ascii="仿宋_GB2312" w:eastAsia="仿宋_GB2312" w:hAnsi="simsun" w:cs="宋体" w:hint="eastAsia"/>
          <w:color w:val="555555"/>
          <w:kern w:val="0"/>
          <w:sz w:val="24"/>
          <w:szCs w:val="24"/>
        </w:rPr>
        <w:t>联系电话：</w:t>
      </w:r>
      <w:r w:rsidR="00175ABE">
        <w:rPr>
          <w:rFonts w:ascii="仿宋_GB2312" w:eastAsia="仿宋_GB2312" w:hAnsi="simsun" w:cs="宋体" w:hint="eastAsia"/>
          <w:color w:val="555555"/>
          <w:kern w:val="0"/>
          <w:sz w:val="24"/>
          <w:szCs w:val="24"/>
        </w:rPr>
        <w:t>13685109648</w:t>
      </w:r>
    </w:p>
    <w:p w:rsidR="004312EC" w:rsidRDefault="004312EC" w:rsidP="00FD022F">
      <w:pPr>
        <w:widowControl/>
        <w:spacing w:line="495" w:lineRule="atLeast"/>
        <w:ind w:firstLine="645"/>
        <w:jc w:val="left"/>
        <w:rPr>
          <w:rFonts w:ascii="仿宋_GB2312" w:eastAsia="仿宋_GB2312" w:hAnsi="simsun" w:cs="宋体" w:hint="eastAsia"/>
          <w:color w:val="555555"/>
          <w:kern w:val="0"/>
          <w:sz w:val="24"/>
          <w:szCs w:val="24"/>
        </w:rPr>
      </w:pPr>
    </w:p>
    <w:p w:rsidR="004312EC" w:rsidRDefault="004312EC" w:rsidP="00FD022F">
      <w:pPr>
        <w:widowControl/>
        <w:spacing w:line="495" w:lineRule="atLeast"/>
        <w:ind w:firstLine="645"/>
        <w:jc w:val="left"/>
        <w:rPr>
          <w:rFonts w:ascii="仿宋_GB2312" w:eastAsia="仿宋_GB2312" w:hAnsi="simsun" w:cs="宋体" w:hint="eastAsia"/>
          <w:color w:val="555555"/>
          <w:kern w:val="0"/>
          <w:sz w:val="24"/>
          <w:szCs w:val="24"/>
        </w:rPr>
      </w:pPr>
    </w:p>
    <w:p w:rsidR="004312EC" w:rsidRPr="00FD022F" w:rsidRDefault="004312EC" w:rsidP="00FD022F">
      <w:pPr>
        <w:widowControl/>
        <w:spacing w:line="495" w:lineRule="atLeast"/>
        <w:ind w:firstLine="645"/>
        <w:jc w:val="left"/>
        <w:rPr>
          <w:rFonts w:ascii="仿宋_GB2312" w:eastAsia="仿宋_GB2312" w:hAnsi="simsun" w:cs="宋体" w:hint="eastAsia"/>
          <w:color w:val="555555"/>
          <w:kern w:val="0"/>
          <w:sz w:val="24"/>
          <w:szCs w:val="24"/>
        </w:rPr>
      </w:pPr>
      <w:r>
        <w:rPr>
          <w:rFonts w:ascii="仿宋_GB2312" w:eastAsia="仿宋_GB2312" w:hAnsi="simsun" w:hint="eastAsia"/>
          <w:color w:val="555555"/>
        </w:rPr>
        <w:t>附件（已打包）：</w:t>
      </w:r>
      <w:r>
        <w:rPr>
          <w:rFonts w:ascii="仿宋_GB2312" w:eastAsia="仿宋_GB2312" w:hAnsi="simsun" w:hint="eastAsia"/>
          <w:color w:val="555555"/>
        </w:rPr>
        <w:t>通知和指南</w:t>
      </w:r>
      <w:bookmarkStart w:id="0" w:name="_GoBack"/>
      <w:bookmarkEnd w:id="0"/>
    </w:p>
    <w:sectPr w:rsidR="004312EC" w:rsidRPr="00FD02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2C0" w:rsidRDefault="00EB22C0" w:rsidP="00D97CD0">
      <w:r>
        <w:separator/>
      </w:r>
    </w:p>
  </w:endnote>
  <w:endnote w:type="continuationSeparator" w:id="0">
    <w:p w:rsidR="00EB22C0" w:rsidRDefault="00EB22C0" w:rsidP="00D9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2C0" w:rsidRDefault="00EB22C0" w:rsidP="00D97CD0">
      <w:r>
        <w:separator/>
      </w:r>
    </w:p>
  </w:footnote>
  <w:footnote w:type="continuationSeparator" w:id="0">
    <w:p w:rsidR="00EB22C0" w:rsidRDefault="00EB22C0" w:rsidP="00D97C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129"/>
    <w:rsid w:val="00175ABE"/>
    <w:rsid w:val="004312EC"/>
    <w:rsid w:val="0057232E"/>
    <w:rsid w:val="0061084A"/>
    <w:rsid w:val="007315AE"/>
    <w:rsid w:val="00771D73"/>
    <w:rsid w:val="00A327FD"/>
    <w:rsid w:val="00CF4129"/>
    <w:rsid w:val="00D97CD0"/>
    <w:rsid w:val="00EB22C0"/>
    <w:rsid w:val="00F00337"/>
    <w:rsid w:val="00F7624D"/>
    <w:rsid w:val="00FD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7C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7CD0"/>
    <w:rPr>
      <w:sz w:val="18"/>
      <w:szCs w:val="18"/>
    </w:rPr>
  </w:style>
  <w:style w:type="paragraph" w:styleId="a4">
    <w:name w:val="footer"/>
    <w:basedOn w:val="a"/>
    <w:link w:val="Char0"/>
    <w:uiPriority w:val="99"/>
    <w:unhideWhenUsed/>
    <w:rsid w:val="00D97CD0"/>
    <w:pPr>
      <w:tabs>
        <w:tab w:val="center" w:pos="4153"/>
        <w:tab w:val="right" w:pos="8306"/>
      </w:tabs>
      <w:snapToGrid w:val="0"/>
      <w:jc w:val="left"/>
    </w:pPr>
    <w:rPr>
      <w:sz w:val="18"/>
      <w:szCs w:val="18"/>
    </w:rPr>
  </w:style>
  <w:style w:type="character" w:customStyle="1" w:styleId="Char0">
    <w:name w:val="页脚 Char"/>
    <w:basedOn w:val="a0"/>
    <w:link w:val="a4"/>
    <w:uiPriority w:val="99"/>
    <w:rsid w:val="00D97CD0"/>
    <w:rPr>
      <w:sz w:val="18"/>
      <w:szCs w:val="18"/>
    </w:rPr>
  </w:style>
  <w:style w:type="character" w:customStyle="1" w:styleId="articletitle1">
    <w:name w:val="article_title1"/>
    <w:basedOn w:val="a0"/>
    <w:rsid w:val="00D97CD0"/>
  </w:style>
  <w:style w:type="character" w:styleId="a5">
    <w:name w:val="Strong"/>
    <w:basedOn w:val="a0"/>
    <w:uiPriority w:val="22"/>
    <w:qFormat/>
    <w:rsid w:val="00D97C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7C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7CD0"/>
    <w:rPr>
      <w:sz w:val="18"/>
      <w:szCs w:val="18"/>
    </w:rPr>
  </w:style>
  <w:style w:type="paragraph" w:styleId="a4">
    <w:name w:val="footer"/>
    <w:basedOn w:val="a"/>
    <w:link w:val="Char0"/>
    <w:uiPriority w:val="99"/>
    <w:unhideWhenUsed/>
    <w:rsid w:val="00D97CD0"/>
    <w:pPr>
      <w:tabs>
        <w:tab w:val="center" w:pos="4153"/>
        <w:tab w:val="right" w:pos="8306"/>
      </w:tabs>
      <w:snapToGrid w:val="0"/>
      <w:jc w:val="left"/>
    </w:pPr>
    <w:rPr>
      <w:sz w:val="18"/>
      <w:szCs w:val="18"/>
    </w:rPr>
  </w:style>
  <w:style w:type="character" w:customStyle="1" w:styleId="Char0">
    <w:name w:val="页脚 Char"/>
    <w:basedOn w:val="a0"/>
    <w:link w:val="a4"/>
    <w:uiPriority w:val="99"/>
    <w:rsid w:val="00D97CD0"/>
    <w:rPr>
      <w:sz w:val="18"/>
      <w:szCs w:val="18"/>
    </w:rPr>
  </w:style>
  <w:style w:type="character" w:customStyle="1" w:styleId="articletitle1">
    <w:name w:val="article_title1"/>
    <w:basedOn w:val="a0"/>
    <w:rsid w:val="00D97CD0"/>
  </w:style>
  <w:style w:type="character" w:styleId="a5">
    <w:name w:val="Strong"/>
    <w:basedOn w:val="a0"/>
    <w:uiPriority w:val="22"/>
    <w:qFormat/>
    <w:rsid w:val="00D97C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36397">
      <w:bodyDiv w:val="1"/>
      <w:marLeft w:val="0"/>
      <w:marRight w:val="0"/>
      <w:marTop w:val="0"/>
      <w:marBottom w:val="0"/>
      <w:divBdr>
        <w:top w:val="none" w:sz="0" w:space="0" w:color="auto"/>
        <w:left w:val="none" w:sz="0" w:space="0" w:color="auto"/>
        <w:bottom w:val="none" w:sz="0" w:space="0" w:color="auto"/>
        <w:right w:val="none" w:sz="0" w:space="0" w:color="auto"/>
      </w:divBdr>
      <w:divsChild>
        <w:div w:id="327249928">
          <w:marLeft w:val="0"/>
          <w:marRight w:val="0"/>
          <w:marTop w:val="0"/>
          <w:marBottom w:val="0"/>
          <w:divBdr>
            <w:top w:val="none" w:sz="0" w:space="0" w:color="auto"/>
            <w:left w:val="none" w:sz="0" w:space="0" w:color="auto"/>
            <w:bottom w:val="none" w:sz="0" w:space="0" w:color="auto"/>
            <w:right w:val="none" w:sz="0" w:space="0" w:color="auto"/>
          </w:divBdr>
          <w:divsChild>
            <w:div w:id="1054546473">
              <w:marLeft w:val="0"/>
              <w:marRight w:val="0"/>
              <w:marTop w:val="0"/>
              <w:marBottom w:val="0"/>
              <w:divBdr>
                <w:top w:val="none" w:sz="0" w:space="0" w:color="auto"/>
                <w:left w:val="none" w:sz="0" w:space="0" w:color="auto"/>
                <w:bottom w:val="none" w:sz="0" w:space="0" w:color="auto"/>
                <w:right w:val="none" w:sz="0" w:space="0" w:color="auto"/>
              </w:divBdr>
              <w:divsChild>
                <w:div w:id="2048338321">
                  <w:marLeft w:val="0"/>
                  <w:marRight w:val="0"/>
                  <w:marTop w:val="0"/>
                  <w:marBottom w:val="0"/>
                  <w:divBdr>
                    <w:top w:val="none" w:sz="0" w:space="0" w:color="auto"/>
                    <w:left w:val="none" w:sz="0" w:space="0" w:color="auto"/>
                    <w:bottom w:val="none" w:sz="0" w:space="0" w:color="auto"/>
                    <w:right w:val="none" w:sz="0" w:space="0" w:color="auto"/>
                  </w:divBdr>
                  <w:divsChild>
                    <w:div w:id="2058700318">
                      <w:marLeft w:val="0"/>
                      <w:marRight w:val="0"/>
                      <w:marTop w:val="0"/>
                      <w:marBottom w:val="0"/>
                      <w:divBdr>
                        <w:top w:val="none" w:sz="0" w:space="0" w:color="auto"/>
                        <w:left w:val="none" w:sz="0" w:space="0" w:color="auto"/>
                        <w:bottom w:val="none" w:sz="0" w:space="0" w:color="auto"/>
                        <w:right w:val="none" w:sz="0" w:space="0" w:color="auto"/>
                      </w:divBdr>
                      <w:divsChild>
                        <w:div w:id="147946464">
                          <w:marLeft w:val="0"/>
                          <w:marRight w:val="0"/>
                          <w:marTop w:val="0"/>
                          <w:marBottom w:val="0"/>
                          <w:divBdr>
                            <w:top w:val="none" w:sz="0" w:space="0" w:color="auto"/>
                            <w:left w:val="none" w:sz="0" w:space="0" w:color="auto"/>
                            <w:bottom w:val="none" w:sz="0" w:space="0" w:color="auto"/>
                            <w:right w:val="none" w:sz="0" w:space="0" w:color="auto"/>
                          </w:divBdr>
                          <w:divsChild>
                            <w:div w:id="243881290">
                              <w:marLeft w:val="0"/>
                              <w:marRight w:val="0"/>
                              <w:marTop w:val="0"/>
                              <w:marBottom w:val="0"/>
                              <w:divBdr>
                                <w:top w:val="none" w:sz="0" w:space="0" w:color="auto"/>
                                <w:left w:val="none" w:sz="0" w:space="0" w:color="auto"/>
                                <w:bottom w:val="none" w:sz="0" w:space="0" w:color="auto"/>
                                <w:right w:val="none" w:sz="0" w:space="0" w:color="auto"/>
                              </w:divBdr>
                              <w:divsChild>
                                <w:div w:id="2015064893">
                                  <w:marLeft w:val="0"/>
                                  <w:marRight w:val="0"/>
                                  <w:marTop w:val="0"/>
                                  <w:marBottom w:val="0"/>
                                  <w:divBdr>
                                    <w:top w:val="none" w:sz="0" w:space="0" w:color="auto"/>
                                    <w:left w:val="none" w:sz="0" w:space="0" w:color="auto"/>
                                    <w:bottom w:val="none" w:sz="0" w:space="0" w:color="auto"/>
                                    <w:right w:val="none" w:sz="0" w:space="0" w:color="auto"/>
                                  </w:divBdr>
                                  <w:divsChild>
                                    <w:div w:id="9397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0325153">
      <w:bodyDiv w:val="1"/>
      <w:marLeft w:val="0"/>
      <w:marRight w:val="0"/>
      <w:marTop w:val="0"/>
      <w:marBottom w:val="0"/>
      <w:divBdr>
        <w:top w:val="none" w:sz="0" w:space="0" w:color="auto"/>
        <w:left w:val="none" w:sz="0" w:space="0" w:color="auto"/>
        <w:bottom w:val="none" w:sz="0" w:space="0" w:color="auto"/>
        <w:right w:val="none" w:sz="0" w:space="0" w:color="auto"/>
      </w:divBdr>
      <w:divsChild>
        <w:div w:id="1400010666">
          <w:marLeft w:val="0"/>
          <w:marRight w:val="0"/>
          <w:marTop w:val="0"/>
          <w:marBottom w:val="0"/>
          <w:divBdr>
            <w:top w:val="none" w:sz="0" w:space="0" w:color="auto"/>
            <w:left w:val="none" w:sz="0" w:space="0" w:color="auto"/>
            <w:bottom w:val="none" w:sz="0" w:space="0" w:color="auto"/>
            <w:right w:val="none" w:sz="0" w:space="0" w:color="auto"/>
          </w:divBdr>
          <w:divsChild>
            <w:div w:id="603617727">
              <w:marLeft w:val="0"/>
              <w:marRight w:val="0"/>
              <w:marTop w:val="0"/>
              <w:marBottom w:val="0"/>
              <w:divBdr>
                <w:top w:val="none" w:sz="0" w:space="0" w:color="auto"/>
                <w:left w:val="none" w:sz="0" w:space="0" w:color="auto"/>
                <w:bottom w:val="none" w:sz="0" w:space="0" w:color="auto"/>
                <w:right w:val="none" w:sz="0" w:space="0" w:color="auto"/>
              </w:divBdr>
              <w:divsChild>
                <w:div w:id="55126787">
                  <w:marLeft w:val="0"/>
                  <w:marRight w:val="0"/>
                  <w:marTop w:val="0"/>
                  <w:marBottom w:val="0"/>
                  <w:divBdr>
                    <w:top w:val="none" w:sz="0" w:space="0" w:color="auto"/>
                    <w:left w:val="none" w:sz="0" w:space="0" w:color="auto"/>
                    <w:bottom w:val="none" w:sz="0" w:space="0" w:color="auto"/>
                    <w:right w:val="none" w:sz="0" w:space="0" w:color="auto"/>
                  </w:divBdr>
                  <w:divsChild>
                    <w:div w:id="1876845595">
                      <w:marLeft w:val="0"/>
                      <w:marRight w:val="0"/>
                      <w:marTop w:val="0"/>
                      <w:marBottom w:val="0"/>
                      <w:divBdr>
                        <w:top w:val="none" w:sz="0" w:space="0" w:color="auto"/>
                        <w:left w:val="none" w:sz="0" w:space="0" w:color="auto"/>
                        <w:bottom w:val="none" w:sz="0" w:space="0" w:color="auto"/>
                        <w:right w:val="none" w:sz="0" w:space="0" w:color="auto"/>
                      </w:divBdr>
                      <w:divsChild>
                        <w:div w:id="429662747">
                          <w:marLeft w:val="0"/>
                          <w:marRight w:val="0"/>
                          <w:marTop w:val="0"/>
                          <w:marBottom w:val="0"/>
                          <w:divBdr>
                            <w:top w:val="none" w:sz="0" w:space="0" w:color="auto"/>
                            <w:left w:val="none" w:sz="0" w:space="0" w:color="auto"/>
                            <w:bottom w:val="single" w:sz="6" w:space="0" w:color="DDDDDD"/>
                            <w:right w:val="none" w:sz="0" w:space="0" w:color="auto"/>
                          </w:divBdr>
                        </w:div>
                      </w:divsChild>
                    </w:div>
                  </w:divsChild>
                </w:div>
              </w:divsChild>
            </w:div>
          </w:divsChild>
        </w:div>
      </w:divsChild>
    </w:div>
    <w:div w:id="1487552978">
      <w:bodyDiv w:val="1"/>
      <w:marLeft w:val="0"/>
      <w:marRight w:val="0"/>
      <w:marTop w:val="0"/>
      <w:marBottom w:val="0"/>
      <w:divBdr>
        <w:top w:val="none" w:sz="0" w:space="0" w:color="auto"/>
        <w:left w:val="none" w:sz="0" w:space="0" w:color="auto"/>
        <w:bottom w:val="none" w:sz="0" w:space="0" w:color="auto"/>
        <w:right w:val="none" w:sz="0" w:space="0" w:color="auto"/>
      </w:divBdr>
      <w:divsChild>
        <w:div w:id="471754164">
          <w:marLeft w:val="0"/>
          <w:marRight w:val="0"/>
          <w:marTop w:val="0"/>
          <w:marBottom w:val="0"/>
          <w:divBdr>
            <w:top w:val="none" w:sz="0" w:space="0" w:color="auto"/>
            <w:left w:val="none" w:sz="0" w:space="0" w:color="auto"/>
            <w:bottom w:val="none" w:sz="0" w:space="0" w:color="auto"/>
            <w:right w:val="none" w:sz="0" w:space="0" w:color="auto"/>
          </w:divBdr>
          <w:divsChild>
            <w:div w:id="685986639">
              <w:marLeft w:val="0"/>
              <w:marRight w:val="0"/>
              <w:marTop w:val="0"/>
              <w:marBottom w:val="0"/>
              <w:divBdr>
                <w:top w:val="none" w:sz="0" w:space="0" w:color="auto"/>
                <w:left w:val="none" w:sz="0" w:space="0" w:color="auto"/>
                <w:bottom w:val="none" w:sz="0" w:space="0" w:color="auto"/>
                <w:right w:val="none" w:sz="0" w:space="0" w:color="auto"/>
              </w:divBdr>
              <w:divsChild>
                <w:div w:id="1207256730">
                  <w:marLeft w:val="0"/>
                  <w:marRight w:val="0"/>
                  <w:marTop w:val="0"/>
                  <w:marBottom w:val="0"/>
                  <w:divBdr>
                    <w:top w:val="none" w:sz="0" w:space="0" w:color="auto"/>
                    <w:left w:val="none" w:sz="0" w:space="0" w:color="auto"/>
                    <w:bottom w:val="none" w:sz="0" w:space="0" w:color="auto"/>
                    <w:right w:val="none" w:sz="0" w:space="0" w:color="auto"/>
                  </w:divBdr>
                  <w:divsChild>
                    <w:div w:id="129133224">
                      <w:marLeft w:val="0"/>
                      <w:marRight w:val="0"/>
                      <w:marTop w:val="0"/>
                      <w:marBottom w:val="0"/>
                      <w:divBdr>
                        <w:top w:val="none" w:sz="0" w:space="0" w:color="auto"/>
                        <w:left w:val="none" w:sz="0" w:space="0" w:color="auto"/>
                        <w:bottom w:val="none" w:sz="0" w:space="0" w:color="auto"/>
                        <w:right w:val="none" w:sz="0" w:space="0" w:color="auto"/>
                      </w:divBdr>
                      <w:divsChild>
                        <w:div w:id="1105997157">
                          <w:marLeft w:val="0"/>
                          <w:marRight w:val="0"/>
                          <w:marTop w:val="0"/>
                          <w:marBottom w:val="0"/>
                          <w:divBdr>
                            <w:top w:val="none" w:sz="0" w:space="0" w:color="auto"/>
                            <w:left w:val="none" w:sz="0" w:space="0" w:color="auto"/>
                            <w:bottom w:val="none" w:sz="0" w:space="0" w:color="auto"/>
                            <w:right w:val="none" w:sz="0" w:space="0" w:color="auto"/>
                          </w:divBdr>
                          <w:divsChild>
                            <w:div w:id="1043555210">
                              <w:marLeft w:val="0"/>
                              <w:marRight w:val="0"/>
                              <w:marTop w:val="0"/>
                              <w:marBottom w:val="0"/>
                              <w:divBdr>
                                <w:top w:val="none" w:sz="0" w:space="0" w:color="auto"/>
                                <w:left w:val="none" w:sz="0" w:space="0" w:color="auto"/>
                                <w:bottom w:val="none" w:sz="0" w:space="0" w:color="auto"/>
                                <w:right w:val="none" w:sz="0" w:space="0" w:color="auto"/>
                              </w:divBdr>
                              <w:divsChild>
                                <w:div w:id="1982923457">
                                  <w:marLeft w:val="0"/>
                                  <w:marRight w:val="0"/>
                                  <w:marTop w:val="0"/>
                                  <w:marBottom w:val="0"/>
                                  <w:divBdr>
                                    <w:top w:val="none" w:sz="0" w:space="0" w:color="auto"/>
                                    <w:left w:val="none" w:sz="0" w:space="0" w:color="auto"/>
                                    <w:bottom w:val="none" w:sz="0" w:space="0" w:color="auto"/>
                                    <w:right w:val="none" w:sz="0" w:space="0" w:color="auto"/>
                                  </w:divBdr>
                                  <w:divsChild>
                                    <w:div w:id="75124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127</Words>
  <Characters>724</Characters>
  <Application>Microsoft Office Word</Application>
  <DocSecurity>0</DocSecurity>
  <Lines>6</Lines>
  <Paragraphs>1</Paragraphs>
  <ScaleCrop>false</ScaleCrop>
  <Company>微软中国</Company>
  <LinksUpToDate>false</LinksUpToDate>
  <CharactersWithSpaces>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2018-02-01T08:44:00Z</dcterms:created>
  <dcterms:modified xsi:type="dcterms:W3CDTF">2018-02-01T09:41:00Z</dcterms:modified>
</cp:coreProperties>
</file>