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02"/>
        </w:tabs>
        <w:spacing w:before="156" w:beforeLines="50" w:line="570" w:lineRule="exact"/>
        <w:jc w:val="center"/>
        <w:rPr>
          <w:rFonts w:eastAsia="方正小标宋_GBK"/>
          <w:b/>
          <w:sz w:val="44"/>
          <w:szCs w:val="44"/>
        </w:rPr>
      </w:pPr>
    </w:p>
    <w:p>
      <w:pPr>
        <w:tabs>
          <w:tab w:val="left" w:pos="3402"/>
        </w:tabs>
        <w:spacing w:before="156" w:beforeLines="50" w:line="570" w:lineRule="exact"/>
        <w:jc w:val="center"/>
        <w:rPr>
          <w:rFonts w:eastAsia="方正小标宋_GBK"/>
          <w:b/>
          <w:sz w:val="44"/>
          <w:szCs w:val="44"/>
        </w:rPr>
      </w:pPr>
    </w:p>
    <w:p>
      <w:pPr>
        <w:tabs>
          <w:tab w:val="left" w:pos="3402"/>
        </w:tabs>
        <w:spacing w:before="156" w:beforeLines="50" w:line="570" w:lineRule="exact"/>
        <w:jc w:val="center"/>
        <w:rPr>
          <w:rFonts w:hint="eastAsia" w:ascii="方正小标宋简体" w:hAnsi="方正小标宋简体" w:eastAsia="方正小标宋简体" w:cs="方正小标宋简体"/>
          <w:b/>
          <w:sz w:val="44"/>
          <w:szCs w:val="44"/>
          <w:lang w:eastAsia="zh-CN"/>
        </w:rPr>
      </w:pPr>
      <w:r>
        <w:rPr>
          <w:rFonts w:hint="eastAsia" w:ascii="方正小标宋简体" w:hAnsi="方正小标宋简体" w:eastAsia="方正小标宋简体" w:cs="方正小标宋简体"/>
          <w:b/>
          <w:sz w:val="44"/>
          <w:szCs w:val="44"/>
          <w:lang w:eastAsia="zh-CN"/>
        </w:rPr>
        <w:t>市</w:t>
      </w:r>
      <w:r>
        <w:rPr>
          <w:rFonts w:hint="eastAsia" w:ascii="方正小标宋简体" w:hAnsi="方正小标宋简体" w:eastAsia="方正小标宋简体" w:cs="方正小标宋简体"/>
          <w:b/>
          <w:sz w:val="44"/>
          <w:szCs w:val="44"/>
        </w:rPr>
        <w:t>人力资源社会保障</w:t>
      </w:r>
      <w:r>
        <w:rPr>
          <w:rFonts w:hint="eastAsia" w:ascii="方正小标宋简体" w:hAnsi="方正小标宋简体" w:eastAsia="方正小标宋简体" w:cs="方正小标宋简体"/>
          <w:b/>
          <w:sz w:val="44"/>
          <w:szCs w:val="44"/>
          <w:lang w:eastAsia="zh-CN"/>
        </w:rPr>
        <w:t>局</w:t>
      </w:r>
    </w:p>
    <w:p>
      <w:pPr>
        <w:tabs>
          <w:tab w:val="left" w:pos="3402"/>
        </w:tabs>
        <w:spacing w:line="57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关于做好202</w:t>
      </w:r>
      <w:r>
        <w:rPr>
          <w:rFonts w:hint="eastAsia" w:ascii="方正小标宋简体" w:hAnsi="方正小标宋简体" w:eastAsia="方正小标宋简体" w:cs="方正小标宋简体"/>
          <w:b/>
          <w:sz w:val="44"/>
          <w:szCs w:val="44"/>
          <w:lang w:val="en-US" w:eastAsia="zh-CN"/>
        </w:rPr>
        <w:t>2</w:t>
      </w:r>
      <w:r>
        <w:rPr>
          <w:rFonts w:hint="eastAsia" w:ascii="方正小标宋简体" w:hAnsi="方正小标宋简体" w:eastAsia="方正小标宋简体" w:cs="方正小标宋简体"/>
          <w:b/>
          <w:sz w:val="44"/>
          <w:szCs w:val="44"/>
        </w:rPr>
        <w:t>年事业单位专业技术</w:t>
      </w:r>
    </w:p>
    <w:p>
      <w:pPr>
        <w:tabs>
          <w:tab w:val="left" w:pos="3402"/>
        </w:tabs>
        <w:spacing w:line="570" w:lineRule="exact"/>
        <w:jc w:val="center"/>
        <w:rPr>
          <w:rFonts w:hint="eastAsia"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二级岗位聘用资格申报工作的通知</w:t>
      </w:r>
    </w:p>
    <w:p>
      <w:pPr>
        <w:tabs>
          <w:tab w:val="left" w:pos="3402"/>
        </w:tabs>
        <w:spacing w:line="570" w:lineRule="exact"/>
        <w:rPr>
          <w:rFonts w:eastAsia="方正仿宋_GBK"/>
          <w:b/>
          <w:sz w:val="44"/>
          <w:szCs w:val="44"/>
        </w:rPr>
      </w:pPr>
    </w:p>
    <w:p>
      <w:pPr>
        <w:tabs>
          <w:tab w:val="left" w:pos="3402"/>
        </w:tabs>
        <w:spacing w:line="570" w:lineRule="exact"/>
        <w:rPr>
          <w:rFonts w:hint="eastAsia" w:ascii="仿宋_GB2312" w:hAnsi="仿宋_GB2312" w:eastAsia="仿宋_GB2312" w:cs="仿宋_GB2312"/>
          <w:szCs w:val="32"/>
        </w:rPr>
      </w:pPr>
      <w:r>
        <w:rPr>
          <w:rFonts w:hint="eastAsia" w:ascii="仿宋_GB2312" w:hAnsi="仿宋_GB2312" w:eastAsia="仿宋_GB2312" w:cs="仿宋_GB2312"/>
          <w:szCs w:val="32"/>
        </w:rPr>
        <w:t>各</w:t>
      </w:r>
      <w:r>
        <w:rPr>
          <w:rFonts w:hint="eastAsia" w:ascii="仿宋_GB2312" w:hAnsi="仿宋_GB2312" w:eastAsia="仿宋_GB2312" w:cs="仿宋_GB2312"/>
          <w:szCs w:val="32"/>
          <w:lang w:eastAsia="zh-CN"/>
        </w:rPr>
        <w:t>县（市）区</w:t>
      </w:r>
      <w:r>
        <w:rPr>
          <w:rFonts w:hint="eastAsia" w:ascii="仿宋_GB2312" w:hAnsi="仿宋_GB2312" w:eastAsia="仿宋_GB2312" w:cs="仿宋_GB2312"/>
          <w:szCs w:val="32"/>
        </w:rPr>
        <w:t>人力资源社会保障局，</w:t>
      </w:r>
      <w:r>
        <w:rPr>
          <w:rFonts w:hint="eastAsia" w:ascii="仿宋_GB2312" w:hAnsi="仿宋_GB2312" w:eastAsia="仿宋_GB2312" w:cs="仿宋_GB2312"/>
          <w:szCs w:val="32"/>
          <w:lang w:val="en-US" w:eastAsia="zh-CN"/>
        </w:rPr>
        <w:t>市各有关</w:t>
      </w:r>
      <w:r>
        <w:rPr>
          <w:rFonts w:hint="eastAsia" w:ascii="仿宋_GB2312" w:hAnsi="仿宋_GB2312" w:eastAsia="仿宋_GB2312" w:cs="仿宋_GB2312"/>
          <w:szCs w:val="32"/>
        </w:rPr>
        <w:t>单位</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组织</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lang w:val="en-US" w:eastAsia="zh-CN"/>
        </w:rPr>
        <w:t>人事处</w:t>
      </w:r>
      <w:r>
        <w:rPr>
          <w:rFonts w:hint="eastAsia" w:ascii="仿宋_GB2312" w:hAnsi="仿宋_GB2312" w:eastAsia="仿宋_GB2312" w:cs="仿宋_GB2312"/>
          <w:szCs w:val="32"/>
        </w:rPr>
        <w:t>：</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lang w:eastAsia="zh-CN"/>
        </w:rPr>
        <w:t>接省厅通知，</w:t>
      </w:r>
      <w:r>
        <w:rPr>
          <w:rFonts w:hint="eastAsia" w:ascii="仿宋_GB2312" w:hAnsi="仿宋_GB2312" w:eastAsia="仿宋_GB2312" w:cs="仿宋_GB2312"/>
          <w:szCs w:val="32"/>
        </w:rPr>
        <w:t>根据《江苏省事业单位专业技术二级岗位管理办法（试行）》（苏人社发〔2011〕161号）精神，省人力资源和社会保障厅拟于202</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10月</w:t>
      </w:r>
      <w:r>
        <w:rPr>
          <w:rFonts w:hint="eastAsia" w:ascii="仿宋_GB2312" w:hAnsi="仿宋_GB2312" w:eastAsia="仿宋_GB2312" w:cs="仿宋_GB2312"/>
          <w:szCs w:val="32"/>
        </w:rPr>
        <w:t>组织</w:t>
      </w:r>
      <w:r>
        <w:rPr>
          <w:rFonts w:hint="eastAsia" w:ascii="仿宋_GB2312" w:hAnsi="仿宋_GB2312" w:eastAsia="仿宋_GB2312" w:cs="仿宋_GB2312"/>
          <w:szCs w:val="32"/>
          <w:lang w:val="en-US" w:eastAsia="zh-CN"/>
        </w:rPr>
        <w:t>本年度</w:t>
      </w:r>
      <w:r>
        <w:rPr>
          <w:rFonts w:hint="eastAsia" w:ascii="仿宋_GB2312" w:hAnsi="仿宋_GB2312" w:eastAsia="仿宋_GB2312" w:cs="仿宋_GB2312"/>
          <w:szCs w:val="32"/>
        </w:rPr>
        <w:t>全省事业单位专业技术二级岗位聘用资格评审认定工作。</w:t>
      </w:r>
      <w:r>
        <w:rPr>
          <w:rFonts w:hint="eastAsia" w:ascii="仿宋_GB2312" w:hAnsi="仿宋_GB2312" w:eastAsia="仿宋_GB2312" w:cs="仿宋_GB2312"/>
          <w:szCs w:val="32"/>
          <w:lang w:val="en-US" w:eastAsia="zh-CN"/>
        </w:rPr>
        <w:t>各地各部门</w:t>
      </w:r>
      <w:r>
        <w:rPr>
          <w:rFonts w:hint="eastAsia" w:ascii="仿宋_GB2312" w:hAnsi="仿宋_GB2312" w:eastAsia="仿宋_GB2312" w:cs="仿宋_GB2312"/>
          <w:szCs w:val="32"/>
        </w:rPr>
        <w:t>请按照《关于进一步做好事业单位专业技术二级岗位聘用条件认定申报工作的通知》（苏人社发〔2014〕85号）和本通知要求，于</w:t>
      </w:r>
      <w:r>
        <w:rPr>
          <w:rFonts w:hint="eastAsia" w:ascii="仿宋_GB2312" w:hAnsi="仿宋_GB2312" w:eastAsia="仿宋_GB2312" w:cs="仿宋_GB2312"/>
          <w:szCs w:val="32"/>
          <w:lang w:val="en-US" w:eastAsia="zh-CN"/>
        </w:rPr>
        <w:t>8</w:t>
      </w:r>
      <w:r>
        <w:rPr>
          <w:rFonts w:hint="eastAsia" w:ascii="仿宋_GB2312" w:hAnsi="仿宋_GB2312" w:eastAsia="仿宋_GB2312" w:cs="仿宋_GB2312"/>
          <w:szCs w:val="32"/>
        </w:rPr>
        <w:t>月</w:t>
      </w:r>
      <w:r>
        <w:rPr>
          <w:rFonts w:hint="eastAsia" w:ascii="仿宋_GB2312" w:hAnsi="仿宋_GB2312" w:eastAsia="仿宋_GB2312" w:cs="仿宋_GB2312"/>
          <w:szCs w:val="32"/>
          <w:lang w:val="en-US" w:eastAsia="zh-CN"/>
        </w:rPr>
        <w:t>25</w:t>
      </w:r>
      <w:r>
        <w:rPr>
          <w:rFonts w:hint="eastAsia" w:ascii="仿宋_GB2312" w:hAnsi="仿宋_GB2312" w:eastAsia="仿宋_GB2312" w:cs="仿宋_GB2312"/>
          <w:szCs w:val="32"/>
        </w:rPr>
        <w:t>日前将相关申报材料报送</w:t>
      </w:r>
      <w:r>
        <w:rPr>
          <w:rFonts w:hint="eastAsia" w:ascii="仿宋_GB2312" w:hAnsi="仿宋_GB2312" w:eastAsia="仿宋_GB2312" w:cs="仿宋_GB2312"/>
          <w:szCs w:val="32"/>
          <w:lang w:eastAsia="zh-CN"/>
        </w:rPr>
        <w:t>市</w:t>
      </w:r>
      <w:r>
        <w:rPr>
          <w:rFonts w:hint="eastAsia" w:ascii="仿宋_GB2312" w:hAnsi="仿宋_GB2312" w:eastAsia="仿宋_GB2312" w:cs="仿宋_GB2312"/>
          <w:szCs w:val="32"/>
        </w:rPr>
        <w:t>人力资源和社会保障</w:t>
      </w:r>
      <w:r>
        <w:rPr>
          <w:rFonts w:hint="eastAsia" w:ascii="仿宋_GB2312" w:hAnsi="仿宋_GB2312" w:eastAsia="仿宋_GB2312" w:cs="仿宋_GB2312"/>
          <w:szCs w:val="32"/>
          <w:lang w:eastAsia="zh-CN"/>
        </w:rPr>
        <w:t>局</w:t>
      </w:r>
      <w:r>
        <w:rPr>
          <w:rFonts w:hint="eastAsia" w:ascii="仿宋_GB2312" w:hAnsi="仿宋_GB2312" w:eastAsia="仿宋_GB2312" w:cs="仿宋_GB2312"/>
          <w:szCs w:val="32"/>
        </w:rPr>
        <w:t>。为确保按期做好此项工作，现就申报工作提出如下要求：</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一、各地、各部门（单位）要高度重视专业技术二级岗位聘用资格申报工作，按照公开、公平、公正原则和自下而上、逐级推荐的程序，抓紧时间组织申报。</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二、申报对象为我省实行岗位管理制度的事业单位聘用在正高级专业技术岗位的正式工作人员</w:t>
      </w:r>
      <w:r>
        <w:rPr>
          <w:rFonts w:hint="eastAsia" w:ascii="仿宋_GB2312" w:hAnsi="仿宋_GB2312" w:eastAsia="仿宋_GB2312" w:cs="仿宋_GB2312"/>
          <w:szCs w:val="32"/>
          <w:lang w:eastAsia="zh-CN"/>
        </w:rPr>
        <w:t>，</w:t>
      </w:r>
      <w:r>
        <w:rPr>
          <w:rFonts w:hint="eastAsia" w:ascii="仿宋_GB2312" w:hAnsi="仿宋_GB2312" w:eastAsia="仿宋_GB2312" w:cs="仿宋_GB2312"/>
          <w:szCs w:val="32"/>
        </w:rPr>
        <w:t>省外事业单位</w:t>
      </w:r>
      <w:r>
        <w:rPr>
          <w:rFonts w:hint="eastAsia" w:ascii="仿宋_GB2312" w:hAnsi="仿宋_GB2312" w:eastAsia="仿宋_GB2312" w:cs="仿宋_GB2312"/>
          <w:szCs w:val="32"/>
          <w:lang w:eastAsia="zh-CN"/>
        </w:rPr>
        <w:t>专业技术</w:t>
      </w:r>
      <w:r>
        <w:rPr>
          <w:rFonts w:hint="eastAsia" w:ascii="仿宋_GB2312" w:hAnsi="仿宋_GB2312" w:eastAsia="仿宋_GB2312" w:cs="仿宋_GB2312"/>
          <w:szCs w:val="32"/>
        </w:rPr>
        <w:t>二级岗位聘用人员或者具备二级岗位聘用资格人员</w:t>
      </w:r>
      <w:r>
        <w:rPr>
          <w:rFonts w:hint="eastAsia" w:ascii="仿宋_GB2312" w:hAnsi="仿宋_GB2312" w:eastAsia="仿宋_GB2312" w:cs="仿宋_GB2312"/>
          <w:szCs w:val="32"/>
          <w:lang w:eastAsia="zh-CN"/>
        </w:rPr>
        <w:t>调</w:t>
      </w:r>
      <w:r>
        <w:rPr>
          <w:rFonts w:hint="eastAsia" w:ascii="仿宋_GB2312" w:hAnsi="仿宋_GB2312" w:eastAsia="仿宋_GB2312" w:cs="仿宋_GB2312"/>
          <w:szCs w:val="32"/>
        </w:rPr>
        <w:t>入我省的，其聘用资格</w:t>
      </w:r>
      <w:r>
        <w:rPr>
          <w:rFonts w:hint="eastAsia" w:ascii="仿宋_GB2312" w:hAnsi="仿宋_GB2312" w:eastAsia="仿宋_GB2312" w:cs="仿宋_GB2312"/>
          <w:szCs w:val="32"/>
          <w:lang w:eastAsia="zh-CN"/>
        </w:rPr>
        <w:t>需</w:t>
      </w:r>
      <w:r>
        <w:rPr>
          <w:rFonts w:hint="eastAsia" w:ascii="仿宋_GB2312" w:hAnsi="仿宋_GB2312" w:eastAsia="仿宋_GB2312" w:cs="仿宋_GB2312"/>
          <w:szCs w:val="32"/>
        </w:rPr>
        <w:t>重新申报认定（申报表格中备注说明）</w:t>
      </w:r>
      <w:r>
        <w:rPr>
          <w:rFonts w:hint="eastAsia" w:ascii="仿宋_GB2312" w:hAnsi="仿宋_GB2312" w:eastAsia="仿宋_GB2312" w:cs="仿宋_GB2312"/>
          <w:szCs w:val="32"/>
          <w:lang w:eastAsia="zh-CN"/>
        </w:rPr>
        <w:t>。</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三、加强对申报人员综合素质的考察。申报人员应当坚决拥护中国共产党的领导，遵守国家宪法和法律法规，具有良好的职业道德，品行端正，学风优良，恪守诚信，认真履职，成绩显著，甘于献身科研事业，具有较强的团队领导能力，专业技术工作方面无不良诚信记录。各单位务必就申报人员德能勤绩廉等综合素质进行认真考察、确保质量，坚决杜绝弄虚作假、虚报成绩。</w:t>
      </w:r>
      <w:r>
        <w:rPr>
          <w:rFonts w:hint="eastAsia" w:ascii="仿宋_GB2312" w:hAnsi="仿宋_GB2312" w:eastAsia="仿宋_GB2312" w:cs="仿宋_GB2312"/>
          <w:szCs w:val="32"/>
          <w:lang w:eastAsia="zh-CN"/>
        </w:rPr>
        <w:t>所</w:t>
      </w:r>
      <w:r>
        <w:rPr>
          <w:rFonts w:hint="eastAsia" w:ascii="仿宋_GB2312" w:hAnsi="仿宋_GB2312" w:eastAsia="仿宋_GB2312" w:cs="仿宋_GB2312"/>
          <w:szCs w:val="32"/>
        </w:rPr>
        <w:t>受处分期限未满</w:t>
      </w:r>
      <w:r>
        <w:rPr>
          <w:rFonts w:hint="eastAsia" w:ascii="仿宋_GB2312" w:hAnsi="仿宋_GB2312" w:eastAsia="仿宋_GB2312" w:cs="仿宋_GB2312"/>
          <w:szCs w:val="32"/>
          <w:lang w:eastAsia="zh-CN"/>
        </w:rPr>
        <w:t>的</w:t>
      </w:r>
      <w:r>
        <w:rPr>
          <w:rFonts w:hint="eastAsia" w:ascii="仿宋_GB2312" w:hAnsi="仿宋_GB2312" w:eastAsia="仿宋_GB2312" w:cs="仿宋_GB2312"/>
          <w:szCs w:val="32"/>
        </w:rPr>
        <w:t>，涉嫌违法违纪或者其他重大问题正在接受调查尚未定论的，不得申报。</w:t>
      </w:r>
    </w:p>
    <w:p>
      <w:pPr>
        <w:tabs>
          <w:tab w:val="left" w:pos="3402"/>
        </w:tabs>
        <w:spacing w:line="570" w:lineRule="exact"/>
        <w:ind w:firstLine="630"/>
        <w:rPr>
          <w:rFonts w:hint="eastAsia" w:ascii="仿宋_GB2312" w:hAnsi="仿宋_GB2312" w:eastAsia="仿宋_GB2312" w:cs="仿宋_GB2312"/>
          <w:bCs/>
          <w:color w:val="000000"/>
          <w:kern w:val="36"/>
          <w:szCs w:val="32"/>
        </w:rPr>
      </w:pPr>
      <w:r>
        <w:rPr>
          <w:rFonts w:hint="eastAsia" w:ascii="仿宋_GB2312" w:hAnsi="仿宋_GB2312" w:eastAsia="仿宋_GB2312" w:cs="仿宋_GB2312"/>
          <w:szCs w:val="32"/>
        </w:rPr>
        <w:t>四、严格掌握专业技术条件。</w:t>
      </w:r>
      <w:r>
        <w:rPr>
          <w:rFonts w:hint="eastAsia" w:ascii="仿宋_GB2312" w:hAnsi="仿宋_GB2312" w:eastAsia="仿宋_GB2312" w:cs="仿宋_GB2312"/>
          <w:bCs/>
          <w:color w:val="000000"/>
          <w:kern w:val="36"/>
          <w:szCs w:val="32"/>
        </w:rPr>
        <w:t>申报时请参照</w:t>
      </w:r>
      <w:r>
        <w:rPr>
          <w:rFonts w:hint="eastAsia" w:ascii="仿宋_GB2312" w:hAnsi="仿宋_GB2312" w:eastAsia="仿宋_GB2312" w:cs="仿宋_GB2312"/>
          <w:szCs w:val="32"/>
        </w:rPr>
        <w:t>苏人社发〔2011〕161号文件</w:t>
      </w:r>
      <w:r>
        <w:rPr>
          <w:rFonts w:hint="eastAsia" w:ascii="仿宋_GB2312" w:hAnsi="仿宋_GB2312" w:eastAsia="仿宋_GB2312" w:cs="仿宋_GB2312"/>
          <w:szCs w:val="32"/>
          <w:lang w:eastAsia="zh-CN"/>
        </w:rPr>
        <w:t>明确的</w:t>
      </w:r>
      <w:r>
        <w:rPr>
          <w:rFonts w:hint="eastAsia" w:ascii="仿宋_GB2312" w:hAnsi="仿宋_GB2312" w:eastAsia="仿宋_GB2312" w:cs="仿宋_GB2312"/>
          <w:bCs/>
          <w:color w:val="000000"/>
          <w:kern w:val="36"/>
          <w:szCs w:val="32"/>
        </w:rPr>
        <w:t>条件，但不仅限于其所列条件，做到不唯学历、不唯资历、不唯“帽子”、不唯论文、不唯项目，</w:t>
      </w:r>
      <w:r>
        <w:rPr>
          <w:rFonts w:hint="eastAsia" w:ascii="仿宋_GB2312" w:hAnsi="仿宋_GB2312" w:eastAsia="仿宋_GB2312" w:cs="仿宋_GB2312"/>
          <w:szCs w:val="32"/>
        </w:rPr>
        <w:t>注重业绩导向</w:t>
      </w:r>
      <w:r>
        <w:rPr>
          <w:rFonts w:hint="eastAsia" w:ascii="仿宋_GB2312" w:hAnsi="仿宋_GB2312" w:eastAsia="仿宋_GB2312" w:cs="仿宋_GB2312"/>
          <w:bCs/>
          <w:color w:val="000000"/>
          <w:kern w:val="36"/>
          <w:szCs w:val="32"/>
        </w:rPr>
        <w:t>，</w:t>
      </w:r>
      <w:r>
        <w:rPr>
          <w:rFonts w:hint="eastAsia" w:ascii="仿宋_GB2312" w:hAnsi="仿宋_GB2312" w:eastAsia="仿宋_GB2312" w:cs="仿宋_GB2312"/>
          <w:szCs w:val="32"/>
        </w:rPr>
        <w:t>向基层、一线人员适当倾斜。</w:t>
      </w:r>
      <w:r>
        <w:rPr>
          <w:rFonts w:hint="eastAsia" w:ascii="仿宋_GB2312" w:hAnsi="仿宋_GB2312" w:eastAsia="仿宋_GB2312" w:cs="仿宋_GB2312"/>
          <w:bCs/>
          <w:color w:val="000000"/>
          <w:kern w:val="36"/>
          <w:szCs w:val="32"/>
        </w:rPr>
        <w:t>评审将根据申报人员的业绩、贡献、专业技术成就、业内影响等进行综合考量，统一认定。</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五、按苏人社发〔2014〕85号文件要求，规范申报材料。申报材料中应当有申报人员的正高级职称证书</w:t>
      </w:r>
      <w:r>
        <w:rPr>
          <w:rFonts w:hint="eastAsia" w:ascii="仿宋_GB2312" w:hAnsi="仿宋_GB2312" w:eastAsia="仿宋_GB2312" w:cs="仿宋_GB2312"/>
          <w:szCs w:val="32"/>
          <w:lang w:eastAsia="zh-CN"/>
        </w:rPr>
        <w:t>、聘用正高级岗位的手续</w:t>
      </w:r>
      <w:r>
        <w:rPr>
          <w:rFonts w:hint="eastAsia" w:ascii="仿宋_GB2312" w:hAnsi="仿宋_GB2312" w:eastAsia="仿宋_GB2312" w:cs="仿宋_GB2312"/>
          <w:szCs w:val="32"/>
        </w:rPr>
        <w:t>或者相应证明材料；汇总表中的申报条件罗列应简明扼要，名称、单位、时间、等次、排序等基本要素齐全；表格填写的内容，均须附有相关证明材料，项目（课题）原则上必须结项，并附结项（结题）证明，每套表格和附件内容必须统一；保密项目、课题及成果等应有相关证明；各单位申报前均需在本单位进行公示（不少于5个工作日），相关材料请一并报送。</w:t>
      </w:r>
    </w:p>
    <w:p>
      <w:pPr>
        <w:tabs>
          <w:tab w:val="left" w:pos="3402"/>
        </w:tabs>
        <w:spacing w:line="570" w:lineRule="exact"/>
        <w:ind w:firstLine="640" w:firstLineChars="200"/>
        <w:rPr>
          <w:rFonts w:hint="eastAsia" w:ascii="仿宋_GB2312" w:hAnsi="仿宋_GB2312" w:eastAsia="仿宋_GB2312" w:cs="仿宋_GB2312"/>
          <w:szCs w:val="32"/>
        </w:rPr>
      </w:pPr>
      <w:r>
        <w:rPr>
          <w:rFonts w:hint="eastAsia" w:ascii="仿宋_GB2312" w:hAnsi="仿宋_GB2312" w:eastAsia="仿宋_GB2312" w:cs="仿宋_GB2312"/>
          <w:szCs w:val="32"/>
        </w:rPr>
        <w:t>请登录江苏省人力资源和社会保障厅官网，搜索“二级岗位”查询下载相关文件、表格。</w:t>
      </w:r>
    </w:p>
    <w:p>
      <w:pPr>
        <w:tabs>
          <w:tab w:val="left" w:pos="3402"/>
        </w:tabs>
        <w:spacing w:line="570" w:lineRule="exact"/>
        <w:ind w:firstLine="630"/>
        <w:rPr>
          <w:rFonts w:hint="eastAsia" w:ascii="仿宋_GB2312" w:hAnsi="仿宋_GB2312" w:eastAsia="仿宋_GB2312" w:cs="仿宋_GB2312"/>
          <w:szCs w:val="32"/>
        </w:rPr>
      </w:pP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联 系 人：</w:t>
      </w:r>
      <w:r>
        <w:rPr>
          <w:rFonts w:hint="eastAsia" w:ascii="仿宋_GB2312" w:hAnsi="仿宋_GB2312" w:eastAsia="仿宋_GB2312" w:cs="仿宋_GB2312"/>
          <w:szCs w:val="32"/>
          <w:lang w:eastAsia="zh-CN"/>
        </w:rPr>
        <w:t>朱明</w:t>
      </w:r>
      <w:r>
        <w:rPr>
          <w:rFonts w:hint="eastAsia" w:ascii="仿宋_GB2312" w:hAnsi="仿宋_GB2312" w:eastAsia="仿宋_GB2312" w:cs="仿宋_GB2312"/>
          <w:szCs w:val="32"/>
        </w:rPr>
        <w:t xml:space="preserve"> </w:t>
      </w:r>
    </w:p>
    <w:p>
      <w:pPr>
        <w:tabs>
          <w:tab w:val="left" w:pos="3402"/>
        </w:tabs>
        <w:spacing w:line="570" w:lineRule="exact"/>
        <w:ind w:firstLine="630"/>
        <w:rPr>
          <w:rFonts w:hint="eastAsia" w:ascii="仿宋_GB2312" w:hAnsi="仿宋_GB2312" w:eastAsia="仿宋_GB2312" w:cs="仿宋_GB2312"/>
          <w:szCs w:val="32"/>
        </w:rPr>
      </w:pPr>
      <w:r>
        <w:rPr>
          <w:rFonts w:hint="eastAsia" w:ascii="仿宋_GB2312" w:hAnsi="仿宋_GB2312" w:eastAsia="仿宋_GB2312" w:cs="仿宋_GB2312"/>
          <w:szCs w:val="32"/>
        </w:rPr>
        <w:t>联系电话：</w:t>
      </w:r>
      <w:r>
        <w:rPr>
          <w:rFonts w:hint="eastAsia" w:ascii="仿宋_GB2312" w:hAnsi="仿宋_GB2312" w:eastAsia="仿宋_GB2312" w:cs="仿宋_GB2312"/>
          <w:szCs w:val="32"/>
          <w:lang w:val="en-US" w:eastAsia="zh-CN"/>
        </w:rPr>
        <w:t>0516-</w:t>
      </w:r>
      <w:r>
        <w:rPr>
          <w:rFonts w:hint="eastAsia" w:ascii="仿宋_GB2312" w:hAnsi="仿宋_GB2312" w:eastAsia="仿宋_GB2312" w:cs="仿宋_GB2312"/>
          <w:szCs w:val="32"/>
        </w:rPr>
        <w:t>83</w:t>
      </w:r>
      <w:r>
        <w:rPr>
          <w:rFonts w:hint="eastAsia" w:ascii="仿宋_GB2312" w:hAnsi="仿宋_GB2312" w:eastAsia="仿宋_GB2312" w:cs="仿宋_GB2312"/>
          <w:szCs w:val="32"/>
          <w:lang w:val="en-US" w:eastAsia="zh-CN"/>
        </w:rPr>
        <w:t>732448</w:t>
      </w:r>
    </w:p>
    <w:p>
      <w:pPr>
        <w:tabs>
          <w:tab w:val="left" w:pos="3402"/>
        </w:tabs>
        <w:spacing w:line="570" w:lineRule="exact"/>
        <w:rPr>
          <w:rFonts w:hint="eastAsia" w:ascii="仿宋_GB2312" w:hAnsi="仿宋_GB2312" w:eastAsia="仿宋_GB2312" w:cs="仿宋_GB2312"/>
          <w:szCs w:val="32"/>
        </w:rPr>
      </w:pPr>
    </w:p>
    <w:p>
      <w:pPr>
        <w:tabs>
          <w:tab w:val="left" w:pos="3402"/>
        </w:tabs>
        <w:spacing w:line="570" w:lineRule="exact"/>
        <w:ind w:firstLine="3664" w:firstLineChars="1145"/>
        <w:rPr>
          <w:rFonts w:hint="eastAsia" w:ascii="仿宋_GB2312" w:hAnsi="仿宋_GB2312" w:eastAsia="仿宋_GB2312" w:cs="仿宋_GB2312"/>
          <w:szCs w:val="32"/>
        </w:rPr>
      </w:pPr>
      <w:bookmarkStart w:id="0" w:name="_GoBack"/>
      <w:bookmarkEnd w:id="0"/>
    </w:p>
    <w:p>
      <w:pPr>
        <w:tabs>
          <w:tab w:val="left" w:pos="3402"/>
        </w:tabs>
        <w:spacing w:line="570" w:lineRule="exact"/>
        <w:ind w:firstLine="3840" w:firstLineChars="1200"/>
        <w:rPr>
          <w:rFonts w:hint="eastAsia" w:ascii="仿宋_GB2312" w:hAnsi="仿宋_GB2312" w:eastAsia="仿宋_GB2312" w:cs="仿宋_GB2312"/>
          <w:szCs w:val="32"/>
          <w:lang w:eastAsia="zh-CN"/>
        </w:rPr>
      </w:pPr>
      <w:r>
        <w:rPr>
          <w:rFonts w:hint="eastAsia" w:ascii="仿宋_GB2312" w:hAnsi="仿宋_GB2312" w:eastAsia="仿宋_GB2312" w:cs="仿宋_GB2312"/>
          <w:szCs w:val="32"/>
          <w:lang w:eastAsia="zh-CN"/>
        </w:rPr>
        <w:t>徐州市人力资源和社会保障局</w:t>
      </w:r>
    </w:p>
    <w:p>
      <w:pPr>
        <w:tabs>
          <w:tab w:val="left" w:pos="3402"/>
        </w:tabs>
        <w:spacing w:line="570" w:lineRule="exact"/>
        <w:ind w:firstLine="4480" w:firstLineChars="1400"/>
        <w:rPr>
          <w:rFonts w:hint="eastAsia" w:ascii="仿宋_GB2312" w:hAnsi="仿宋_GB2312" w:eastAsia="仿宋_GB2312" w:cs="仿宋_GB2312"/>
          <w:szCs w:val="32"/>
          <w:lang w:eastAsia="zh-CN"/>
        </w:rPr>
      </w:pPr>
      <w:r>
        <w:rPr>
          <w:rFonts w:hint="eastAsia" w:ascii="仿宋_GB2312" w:hAnsi="仿宋_GB2312" w:eastAsia="仿宋_GB2312" w:cs="仿宋_GB2312"/>
          <w:szCs w:val="32"/>
          <w:lang w:eastAsia="zh-CN"/>
        </w:rPr>
        <w:t>事业单位人事管理处</w:t>
      </w:r>
    </w:p>
    <w:p>
      <w:pPr>
        <w:tabs>
          <w:tab w:val="left" w:pos="3402"/>
        </w:tabs>
        <w:spacing w:line="570" w:lineRule="exact"/>
        <w:ind w:firstLine="4624" w:firstLineChars="1445"/>
        <w:rPr>
          <w:rFonts w:hint="eastAsia" w:ascii="仿宋_GB2312" w:hAnsi="仿宋_GB2312" w:eastAsia="仿宋_GB2312" w:cs="仿宋_GB2312"/>
          <w:szCs w:val="32"/>
        </w:rPr>
      </w:pPr>
      <w:r>
        <w:rPr>
          <w:rFonts w:hint="eastAsia" w:ascii="仿宋_GB2312" w:hAnsi="仿宋_GB2312" w:eastAsia="仿宋_GB2312" w:cs="仿宋_GB2312"/>
          <w:szCs w:val="32"/>
        </w:rPr>
        <w:t>202</w:t>
      </w:r>
      <w:r>
        <w:rPr>
          <w:rFonts w:hint="eastAsia" w:ascii="仿宋_GB2312" w:hAnsi="仿宋_GB2312" w:eastAsia="仿宋_GB2312" w:cs="仿宋_GB2312"/>
          <w:szCs w:val="32"/>
          <w:lang w:val="en-US" w:eastAsia="zh-CN"/>
        </w:rPr>
        <w:t>2</w:t>
      </w:r>
      <w:r>
        <w:rPr>
          <w:rFonts w:hint="eastAsia" w:ascii="仿宋_GB2312" w:hAnsi="仿宋_GB2312" w:eastAsia="仿宋_GB2312" w:cs="仿宋_GB2312"/>
          <w:szCs w:val="32"/>
        </w:rPr>
        <w:t>年</w:t>
      </w:r>
      <w:r>
        <w:rPr>
          <w:rFonts w:hint="eastAsia" w:ascii="仿宋_GB2312" w:hAnsi="仿宋_GB2312" w:eastAsia="仿宋_GB2312" w:cs="仿宋_GB2312"/>
          <w:szCs w:val="32"/>
          <w:lang w:val="en-US" w:eastAsia="zh-CN"/>
        </w:rPr>
        <w:t>7</w:t>
      </w:r>
      <w:r>
        <w:rPr>
          <w:rFonts w:hint="eastAsia" w:ascii="仿宋_GB2312" w:hAnsi="仿宋_GB2312" w:eastAsia="仿宋_GB2312" w:cs="仿宋_GB2312"/>
          <w:szCs w:val="32"/>
          <w:lang w:eastAsia="zh-CN"/>
        </w:rPr>
        <w:t>月</w:t>
      </w:r>
      <w:r>
        <w:rPr>
          <w:rFonts w:hint="eastAsia" w:ascii="仿宋_GB2312" w:hAnsi="仿宋_GB2312" w:eastAsia="仿宋_GB2312" w:cs="仿宋_GB2312"/>
          <w:szCs w:val="32"/>
          <w:lang w:val="en-US" w:eastAsia="zh-CN"/>
        </w:rPr>
        <w:t>25</w:t>
      </w:r>
      <w:r>
        <w:rPr>
          <w:rFonts w:hint="eastAsia" w:ascii="仿宋_GB2312" w:hAnsi="仿宋_GB2312" w:eastAsia="仿宋_GB2312" w:cs="仿宋_GB2312"/>
          <w:szCs w:val="32"/>
        </w:rPr>
        <w:t>日</w:t>
      </w:r>
    </w:p>
    <w:p>
      <w:pPr>
        <w:tabs>
          <w:tab w:val="left" w:pos="3402"/>
        </w:tabs>
        <w:spacing w:line="570" w:lineRule="exact"/>
        <w:ind w:firstLine="640" w:firstLineChars="200"/>
        <w:rPr>
          <w:rFonts w:eastAsia="方正仿宋_GBK"/>
          <w:szCs w:val="32"/>
        </w:rPr>
      </w:pPr>
    </w:p>
    <w:p>
      <w:pPr>
        <w:rPr>
          <w:color w:val="FF0000"/>
        </w:rPr>
      </w:pPr>
      <w:r>
        <w:rPr>
          <w:rFonts w:hint="eastAsia" w:ascii="仿宋" w:hAnsi="仿宋" w:eastAsia="仿宋"/>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方正小标宋_GBK">
    <w:altName w:val="微软雅黑"/>
    <w:panose1 w:val="03000509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3BE"/>
    <w:rsid w:val="00001A1B"/>
    <w:rsid w:val="0000544F"/>
    <w:rsid w:val="0000608B"/>
    <w:rsid w:val="00006575"/>
    <w:rsid w:val="0001027D"/>
    <w:rsid w:val="00011272"/>
    <w:rsid w:val="00011318"/>
    <w:rsid w:val="000137C9"/>
    <w:rsid w:val="00014108"/>
    <w:rsid w:val="000156FA"/>
    <w:rsid w:val="00021A20"/>
    <w:rsid w:val="000222C4"/>
    <w:rsid w:val="00022420"/>
    <w:rsid w:val="00022BA7"/>
    <w:rsid w:val="00023C80"/>
    <w:rsid w:val="0002497B"/>
    <w:rsid w:val="0002526D"/>
    <w:rsid w:val="0002598B"/>
    <w:rsid w:val="0002676C"/>
    <w:rsid w:val="000275A6"/>
    <w:rsid w:val="000277D1"/>
    <w:rsid w:val="0003042D"/>
    <w:rsid w:val="000315A2"/>
    <w:rsid w:val="0003258C"/>
    <w:rsid w:val="00033F59"/>
    <w:rsid w:val="000341E0"/>
    <w:rsid w:val="00036530"/>
    <w:rsid w:val="00037EEB"/>
    <w:rsid w:val="000405E3"/>
    <w:rsid w:val="000407B5"/>
    <w:rsid w:val="000407F2"/>
    <w:rsid w:val="00041026"/>
    <w:rsid w:val="000501D5"/>
    <w:rsid w:val="00051A5C"/>
    <w:rsid w:val="00052182"/>
    <w:rsid w:val="0005246E"/>
    <w:rsid w:val="00054EC9"/>
    <w:rsid w:val="00055B28"/>
    <w:rsid w:val="000561AF"/>
    <w:rsid w:val="00056731"/>
    <w:rsid w:val="00060089"/>
    <w:rsid w:val="00062866"/>
    <w:rsid w:val="00062889"/>
    <w:rsid w:val="00062CB2"/>
    <w:rsid w:val="00063349"/>
    <w:rsid w:val="00063831"/>
    <w:rsid w:val="000647E9"/>
    <w:rsid w:val="00064AAF"/>
    <w:rsid w:val="00065550"/>
    <w:rsid w:val="00065752"/>
    <w:rsid w:val="00067D77"/>
    <w:rsid w:val="00071FB0"/>
    <w:rsid w:val="000722C9"/>
    <w:rsid w:val="00072765"/>
    <w:rsid w:val="00072E97"/>
    <w:rsid w:val="00073637"/>
    <w:rsid w:val="000738F7"/>
    <w:rsid w:val="00073B88"/>
    <w:rsid w:val="00076122"/>
    <w:rsid w:val="0007635A"/>
    <w:rsid w:val="000778B0"/>
    <w:rsid w:val="00077A1C"/>
    <w:rsid w:val="00080206"/>
    <w:rsid w:val="000835FD"/>
    <w:rsid w:val="00083868"/>
    <w:rsid w:val="00083A13"/>
    <w:rsid w:val="00083EF8"/>
    <w:rsid w:val="0008670B"/>
    <w:rsid w:val="00086F1A"/>
    <w:rsid w:val="000879C8"/>
    <w:rsid w:val="00090838"/>
    <w:rsid w:val="00092E9C"/>
    <w:rsid w:val="000939C8"/>
    <w:rsid w:val="00093B5A"/>
    <w:rsid w:val="00093F9C"/>
    <w:rsid w:val="00094920"/>
    <w:rsid w:val="00096D50"/>
    <w:rsid w:val="00096F1D"/>
    <w:rsid w:val="000A18BB"/>
    <w:rsid w:val="000A1D1A"/>
    <w:rsid w:val="000A290D"/>
    <w:rsid w:val="000A2CFF"/>
    <w:rsid w:val="000A45B7"/>
    <w:rsid w:val="000A6091"/>
    <w:rsid w:val="000A6FCC"/>
    <w:rsid w:val="000A7E2D"/>
    <w:rsid w:val="000B1D16"/>
    <w:rsid w:val="000B2941"/>
    <w:rsid w:val="000B2EC1"/>
    <w:rsid w:val="000B36F4"/>
    <w:rsid w:val="000B4567"/>
    <w:rsid w:val="000B481E"/>
    <w:rsid w:val="000C0A91"/>
    <w:rsid w:val="000C1B5B"/>
    <w:rsid w:val="000C39D7"/>
    <w:rsid w:val="000C3BA6"/>
    <w:rsid w:val="000C51DC"/>
    <w:rsid w:val="000C5C7E"/>
    <w:rsid w:val="000C65EE"/>
    <w:rsid w:val="000D0533"/>
    <w:rsid w:val="000D097C"/>
    <w:rsid w:val="000D0AD1"/>
    <w:rsid w:val="000D14B3"/>
    <w:rsid w:val="000D1DF1"/>
    <w:rsid w:val="000D2DF5"/>
    <w:rsid w:val="000D6306"/>
    <w:rsid w:val="000D6FAA"/>
    <w:rsid w:val="000D771D"/>
    <w:rsid w:val="000E089A"/>
    <w:rsid w:val="000E0904"/>
    <w:rsid w:val="000E1CCB"/>
    <w:rsid w:val="000E37A8"/>
    <w:rsid w:val="000E4099"/>
    <w:rsid w:val="000E66FB"/>
    <w:rsid w:val="000E6F48"/>
    <w:rsid w:val="000E715A"/>
    <w:rsid w:val="000F2E9A"/>
    <w:rsid w:val="000F3CF7"/>
    <w:rsid w:val="000F3E33"/>
    <w:rsid w:val="000F40CD"/>
    <w:rsid w:val="000F4C13"/>
    <w:rsid w:val="000F5312"/>
    <w:rsid w:val="000F5FCD"/>
    <w:rsid w:val="000F7491"/>
    <w:rsid w:val="000F753E"/>
    <w:rsid w:val="00101164"/>
    <w:rsid w:val="00103333"/>
    <w:rsid w:val="00103459"/>
    <w:rsid w:val="00104296"/>
    <w:rsid w:val="00104995"/>
    <w:rsid w:val="00105BD1"/>
    <w:rsid w:val="00106938"/>
    <w:rsid w:val="00106AA4"/>
    <w:rsid w:val="00107A89"/>
    <w:rsid w:val="00110488"/>
    <w:rsid w:val="00110CE9"/>
    <w:rsid w:val="00110D96"/>
    <w:rsid w:val="001134D4"/>
    <w:rsid w:val="001138A5"/>
    <w:rsid w:val="00114CE1"/>
    <w:rsid w:val="00117E00"/>
    <w:rsid w:val="00120043"/>
    <w:rsid w:val="0012043D"/>
    <w:rsid w:val="00121CBE"/>
    <w:rsid w:val="00121D70"/>
    <w:rsid w:val="00123718"/>
    <w:rsid w:val="0012691E"/>
    <w:rsid w:val="00127D9E"/>
    <w:rsid w:val="00131ECB"/>
    <w:rsid w:val="00135C20"/>
    <w:rsid w:val="00135C48"/>
    <w:rsid w:val="00135F96"/>
    <w:rsid w:val="001412F0"/>
    <w:rsid w:val="00143863"/>
    <w:rsid w:val="00143C95"/>
    <w:rsid w:val="001454BD"/>
    <w:rsid w:val="0014593E"/>
    <w:rsid w:val="001459EA"/>
    <w:rsid w:val="00145D79"/>
    <w:rsid w:val="00146722"/>
    <w:rsid w:val="00146AC2"/>
    <w:rsid w:val="00146F23"/>
    <w:rsid w:val="001475D2"/>
    <w:rsid w:val="00147D12"/>
    <w:rsid w:val="00150E96"/>
    <w:rsid w:val="001514FC"/>
    <w:rsid w:val="00152E0F"/>
    <w:rsid w:val="00154010"/>
    <w:rsid w:val="00154349"/>
    <w:rsid w:val="00154910"/>
    <w:rsid w:val="00155669"/>
    <w:rsid w:val="00155AC3"/>
    <w:rsid w:val="0015634A"/>
    <w:rsid w:val="001573C2"/>
    <w:rsid w:val="00157786"/>
    <w:rsid w:val="00157B4E"/>
    <w:rsid w:val="00161876"/>
    <w:rsid w:val="00162A3A"/>
    <w:rsid w:val="0016535F"/>
    <w:rsid w:val="00165431"/>
    <w:rsid w:val="00167EAD"/>
    <w:rsid w:val="00167F33"/>
    <w:rsid w:val="00171651"/>
    <w:rsid w:val="00176ED1"/>
    <w:rsid w:val="00180001"/>
    <w:rsid w:val="0018442B"/>
    <w:rsid w:val="00184511"/>
    <w:rsid w:val="00185D9F"/>
    <w:rsid w:val="001861CF"/>
    <w:rsid w:val="00186408"/>
    <w:rsid w:val="001869F9"/>
    <w:rsid w:val="001878D0"/>
    <w:rsid w:val="001903C8"/>
    <w:rsid w:val="0019451D"/>
    <w:rsid w:val="0019567B"/>
    <w:rsid w:val="00196D7A"/>
    <w:rsid w:val="001A16AC"/>
    <w:rsid w:val="001A3086"/>
    <w:rsid w:val="001A3C0F"/>
    <w:rsid w:val="001A5502"/>
    <w:rsid w:val="001A5E5B"/>
    <w:rsid w:val="001A61A8"/>
    <w:rsid w:val="001A7938"/>
    <w:rsid w:val="001B18E3"/>
    <w:rsid w:val="001B1A13"/>
    <w:rsid w:val="001B3188"/>
    <w:rsid w:val="001B36DD"/>
    <w:rsid w:val="001B36F8"/>
    <w:rsid w:val="001B5532"/>
    <w:rsid w:val="001B5DDA"/>
    <w:rsid w:val="001B7ED7"/>
    <w:rsid w:val="001C04AF"/>
    <w:rsid w:val="001C4399"/>
    <w:rsid w:val="001C7DB8"/>
    <w:rsid w:val="001D08D8"/>
    <w:rsid w:val="001D09C9"/>
    <w:rsid w:val="001D222F"/>
    <w:rsid w:val="001D24FB"/>
    <w:rsid w:val="001D2C58"/>
    <w:rsid w:val="001D2E0B"/>
    <w:rsid w:val="001D510C"/>
    <w:rsid w:val="001D660D"/>
    <w:rsid w:val="001E1B50"/>
    <w:rsid w:val="001E1CC0"/>
    <w:rsid w:val="001E325D"/>
    <w:rsid w:val="001E6EFF"/>
    <w:rsid w:val="001E70D6"/>
    <w:rsid w:val="001F2E96"/>
    <w:rsid w:val="001F353F"/>
    <w:rsid w:val="001F388C"/>
    <w:rsid w:val="001F61CB"/>
    <w:rsid w:val="001F6702"/>
    <w:rsid w:val="001F7E7C"/>
    <w:rsid w:val="001F7F18"/>
    <w:rsid w:val="00201C55"/>
    <w:rsid w:val="002024BA"/>
    <w:rsid w:val="002025AC"/>
    <w:rsid w:val="00202B8F"/>
    <w:rsid w:val="00204686"/>
    <w:rsid w:val="002057A4"/>
    <w:rsid w:val="00206C88"/>
    <w:rsid w:val="0020764B"/>
    <w:rsid w:val="00210090"/>
    <w:rsid w:val="00210AF0"/>
    <w:rsid w:val="00211FCE"/>
    <w:rsid w:val="002151D7"/>
    <w:rsid w:val="00216965"/>
    <w:rsid w:val="00217593"/>
    <w:rsid w:val="00221ADC"/>
    <w:rsid w:val="00221CE6"/>
    <w:rsid w:val="002230AD"/>
    <w:rsid w:val="002243E0"/>
    <w:rsid w:val="002257A5"/>
    <w:rsid w:val="00226445"/>
    <w:rsid w:val="0022704A"/>
    <w:rsid w:val="00227BCA"/>
    <w:rsid w:val="00231A7A"/>
    <w:rsid w:val="00231FEF"/>
    <w:rsid w:val="002329D3"/>
    <w:rsid w:val="00235C38"/>
    <w:rsid w:val="00240836"/>
    <w:rsid w:val="002411F6"/>
    <w:rsid w:val="002432BB"/>
    <w:rsid w:val="0024392E"/>
    <w:rsid w:val="00244A96"/>
    <w:rsid w:val="00244F86"/>
    <w:rsid w:val="002455B3"/>
    <w:rsid w:val="00245631"/>
    <w:rsid w:val="00245B3F"/>
    <w:rsid w:val="002463D4"/>
    <w:rsid w:val="00251F55"/>
    <w:rsid w:val="00252261"/>
    <w:rsid w:val="00257367"/>
    <w:rsid w:val="00257C12"/>
    <w:rsid w:val="0026058D"/>
    <w:rsid w:val="0026230A"/>
    <w:rsid w:val="002623CD"/>
    <w:rsid w:val="00263B1A"/>
    <w:rsid w:val="00264AB5"/>
    <w:rsid w:val="002656FB"/>
    <w:rsid w:val="00266FCF"/>
    <w:rsid w:val="00270009"/>
    <w:rsid w:val="00270173"/>
    <w:rsid w:val="00270777"/>
    <w:rsid w:val="00271412"/>
    <w:rsid w:val="0027222D"/>
    <w:rsid w:val="002728D0"/>
    <w:rsid w:val="002736DD"/>
    <w:rsid w:val="002737A1"/>
    <w:rsid w:val="00274440"/>
    <w:rsid w:val="00274714"/>
    <w:rsid w:val="002753F3"/>
    <w:rsid w:val="00277B5A"/>
    <w:rsid w:val="00284D63"/>
    <w:rsid w:val="00285341"/>
    <w:rsid w:val="00285D7B"/>
    <w:rsid w:val="00286B66"/>
    <w:rsid w:val="00286D2C"/>
    <w:rsid w:val="00286E50"/>
    <w:rsid w:val="002877C3"/>
    <w:rsid w:val="00290FEA"/>
    <w:rsid w:val="0029295C"/>
    <w:rsid w:val="002949AC"/>
    <w:rsid w:val="00296868"/>
    <w:rsid w:val="002A1F6E"/>
    <w:rsid w:val="002A46AE"/>
    <w:rsid w:val="002A4B28"/>
    <w:rsid w:val="002A4F2C"/>
    <w:rsid w:val="002A5A6F"/>
    <w:rsid w:val="002A5AD1"/>
    <w:rsid w:val="002A5DF4"/>
    <w:rsid w:val="002A6899"/>
    <w:rsid w:val="002A6957"/>
    <w:rsid w:val="002A6FDC"/>
    <w:rsid w:val="002B0F67"/>
    <w:rsid w:val="002B1F52"/>
    <w:rsid w:val="002B313B"/>
    <w:rsid w:val="002B4363"/>
    <w:rsid w:val="002B5B49"/>
    <w:rsid w:val="002B7298"/>
    <w:rsid w:val="002C12F9"/>
    <w:rsid w:val="002C217F"/>
    <w:rsid w:val="002C4733"/>
    <w:rsid w:val="002C5645"/>
    <w:rsid w:val="002C62BB"/>
    <w:rsid w:val="002C64CB"/>
    <w:rsid w:val="002C6EED"/>
    <w:rsid w:val="002C6FDD"/>
    <w:rsid w:val="002C7938"/>
    <w:rsid w:val="002C7EE4"/>
    <w:rsid w:val="002C7FA1"/>
    <w:rsid w:val="002C7FA8"/>
    <w:rsid w:val="002D0031"/>
    <w:rsid w:val="002D0AC6"/>
    <w:rsid w:val="002D2BE2"/>
    <w:rsid w:val="002D2C0E"/>
    <w:rsid w:val="002D4288"/>
    <w:rsid w:val="002D4522"/>
    <w:rsid w:val="002D4604"/>
    <w:rsid w:val="002D5310"/>
    <w:rsid w:val="002E3C22"/>
    <w:rsid w:val="002E47AB"/>
    <w:rsid w:val="002E49A9"/>
    <w:rsid w:val="002E6CDC"/>
    <w:rsid w:val="002E6DC9"/>
    <w:rsid w:val="002E7870"/>
    <w:rsid w:val="002F1D7C"/>
    <w:rsid w:val="002F1E49"/>
    <w:rsid w:val="002F291F"/>
    <w:rsid w:val="002F5343"/>
    <w:rsid w:val="002F5C9B"/>
    <w:rsid w:val="002F5EB2"/>
    <w:rsid w:val="002F7B66"/>
    <w:rsid w:val="00300C47"/>
    <w:rsid w:val="00301D07"/>
    <w:rsid w:val="003037D6"/>
    <w:rsid w:val="003047FC"/>
    <w:rsid w:val="003063B5"/>
    <w:rsid w:val="00311446"/>
    <w:rsid w:val="003120F7"/>
    <w:rsid w:val="0031267E"/>
    <w:rsid w:val="00312F93"/>
    <w:rsid w:val="0031498D"/>
    <w:rsid w:val="00317136"/>
    <w:rsid w:val="00317737"/>
    <w:rsid w:val="00320A1E"/>
    <w:rsid w:val="00321779"/>
    <w:rsid w:val="003226AD"/>
    <w:rsid w:val="00322EB8"/>
    <w:rsid w:val="003248CD"/>
    <w:rsid w:val="003255D4"/>
    <w:rsid w:val="003300C4"/>
    <w:rsid w:val="00330659"/>
    <w:rsid w:val="00332057"/>
    <w:rsid w:val="003323BE"/>
    <w:rsid w:val="003343A8"/>
    <w:rsid w:val="0033522E"/>
    <w:rsid w:val="0033583C"/>
    <w:rsid w:val="00336371"/>
    <w:rsid w:val="00336687"/>
    <w:rsid w:val="00336E18"/>
    <w:rsid w:val="00337DF6"/>
    <w:rsid w:val="0034149E"/>
    <w:rsid w:val="00341AF2"/>
    <w:rsid w:val="003420C2"/>
    <w:rsid w:val="00344094"/>
    <w:rsid w:val="003448CA"/>
    <w:rsid w:val="0034534E"/>
    <w:rsid w:val="0034539C"/>
    <w:rsid w:val="00345CA5"/>
    <w:rsid w:val="003460E6"/>
    <w:rsid w:val="003475A6"/>
    <w:rsid w:val="00347E4F"/>
    <w:rsid w:val="00351F3E"/>
    <w:rsid w:val="00353CD9"/>
    <w:rsid w:val="003574BD"/>
    <w:rsid w:val="003579DE"/>
    <w:rsid w:val="0036212F"/>
    <w:rsid w:val="00364103"/>
    <w:rsid w:val="003652C1"/>
    <w:rsid w:val="00367F1F"/>
    <w:rsid w:val="00370F78"/>
    <w:rsid w:val="00372333"/>
    <w:rsid w:val="00373150"/>
    <w:rsid w:val="00375CFB"/>
    <w:rsid w:val="00376EA7"/>
    <w:rsid w:val="00380ACD"/>
    <w:rsid w:val="00380CF7"/>
    <w:rsid w:val="00381977"/>
    <w:rsid w:val="003836A5"/>
    <w:rsid w:val="00387304"/>
    <w:rsid w:val="00387A9C"/>
    <w:rsid w:val="00390216"/>
    <w:rsid w:val="00392A99"/>
    <w:rsid w:val="0039335B"/>
    <w:rsid w:val="003933FB"/>
    <w:rsid w:val="00393D60"/>
    <w:rsid w:val="00394489"/>
    <w:rsid w:val="003949EB"/>
    <w:rsid w:val="00394ADF"/>
    <w:rsid w:val="00395C5A"/>
    <w:rsid w:val="003979F7"/>
    <w:rsid w:val="003A0145"/>
    <w:rsid w:val="003A1F22"/>
    <w:rsid w:val="003A3170"/>
    <w:rsid w:val="003A3B01"/>
    <w:rsid w:val="003A40F6"/>
    <w:rsid w:val="003A54D3"/>
    <w:rsid w:val="003A5A4D"/>
    <w:rsid w:val="003A6AF8"/>
    <w:rsid w:val="003B1489"/>
    <w:rsid w:val="003B1615"/>
    <w:rsid w:val="003B182C"/>
    <w:rsid w:val="003B25D9"/>
    <w:rsid w:val="003B3CF7"/>
    <w:rsid w:val="003B3D15"/>
    <w:rsid w:val="003B5A99"/>
    <w:rsid w:val="003B6D5B"/>
    <w:rsid w:val="003B6DAE"/>
    <w:rsid w:val="003C1EFA"/>
    <w:rsid w:val="003C24EA"/>
    <w:rsid w:val="003C2B0F"/>
    <w:rsid w:val="003C3406"/>
    <w:rsid w:val="003C383B"/>
    <w:rsid w:val="003C44AB"/>
    <w:rsid w:val="003C45BE"/>
    <w:rsid w:val="003C6DD0"/>
    <w:rsid w:val="003D0600"/>
    <w:rsid w:val="003D0856"/>
    <w:rsid w:val="003D0A55"/>
    <w:rsid w:val="003D156A"/>
    <w:rsid w:val="003D1FD1"/>
    <w:rsid w:val="003D2834"/>
    <w:rsid w:val="003D3769"/>
    <w:rsid w:val="003D5BBB"/>
    <w:rsid w:val="003E0093"/>
    <w:rsid w:val="003E37B1"/>
    <w:rsid w:val="003E37EE"/>
    <w:rsid w:val="003E50B2"/>
    <w:rsid w:val="003E7165"/>
    <w:rsid w:val="003F75B8"/>
    <w:rsid w:val="003F788A"/>
    <w:rsid w:val="00400833"/>
    <w:rsid w:val="00400AA2"/>
    <w:rsid w:val="004011A5"/>
    <w:rsid w:val="00402ADD"/>
    <w:rsid w:val="00402FA7"/>
    <w:rsid w:val="004037E9"/>
    <w:rsid w:val="00404ECE"/>
    <w:rsid w:val="004066A8"/>
    <w:rsid w:val="00406C5D"/>
    <w:rsid w:val="0040735F"/>
    <w:rsid w:val="00410F09"/>
    <w:rsid w:val="00412E3F"/>
    <w:rsid w:val="0041698F"/>
    <w:rsid w:val="004220BD"/>
    <w:rsid w:val="00423C3D"/>
    <w:rsid w:val="0042546B"/>
    <w:rsid w:val="00425DAB"/>
    <w:rsid w:val="0042747B"/>
    <w:rsid w:val="00430015"/>
    <w:rsid w:val="00431FE4"/>
    <w:rsid w:val="0043206B"/>
    <w:rsid w:val="004321D0"/>
    <w:rsid w:val="00432F13"/>
    <w:rsid w:val="00434574"/>
    <w:rsid w:val="00436376"/>
    <w:rsid w:val="0043715E"/>
    <w:rsid w:val="00437F39"/>
    <w:rsid w:val="00442E14"/>
    <w:rsid w:val="004435B7"/>
    <w:rsid w:val="00443A2B"/>
    <w:rsid w:val="00444F9A"/>
    <w:rsid w:val="00445C8D"/>
    <w:rsid w:val="004467B7"/>
    <w:rsid w:val="00447D7E"/>
    <w:rsid w:val="00450B04"/>
    <w:rsid w:val="00450FCE"/>
    <w:rsid w:val="0045195F"/>
    <w:rsid w:val="00451DA4"/>
    <w:rsid w:val="00452402"/>
    <w:rsid w:val="00452F59"/>
    <w:rsid w:val="00453347"/>
    <w:rsid w:val="004534D9"/>
    <w:rsid w:val="004545E1"/>
    <w:rsid w:val="0045666B"/>
    <w:rsid w:val="00456BE3"/>
    <w:rsid w:val="00457970"/>
    <w:rsid w:val="00461213"/>
    <w:rsid w:val="00463DCC"/>
    <w:rsid w:val="00464574"/>
    <w:rsid w:val="00466054"/>
    <w:rsid w:val="00466F53"/>
    <w:rsid w:val="00467E3F"/>
    <w:rsid w:val="004702E2"/>
    <w:rsid w:val="004710F0"/>
    <w:rsid w:val="00471302"/>
    <w:rsid w:val="0047362F"/>
    <w:rsid w:val="004741E9"/>
    <w:rsid w:val="0047561B"/>
    <w:rsid w:val="0047590B"/>
    <w:rsid w:val="00475A43"/>
    <w:rsid w:val="00475CA2"/>
    <w:rsid w:val="00480BC1"/>
    <w:rsid w:val="004825CC"/>
    <w:rsid w:val="00484539"/>
    <w:rsid w:val="00485C18"/>
    <w:rsid w:val="0049059D"/>
    <w:rsid w:val="0049062D"/>
    <w:rsid w:val="00491905"/>
    <w:rsid w:val="00492046"/>
    <w:rsid w:val="004961A7"/>
    <w:rsid w:val="00496EF2"/>
    <w:rsid w:val="00497ECB"/>
    <w:rsid w:val="004A44E6"/>
    <w:rsid w:val="004A46F8"/>
    <w:rsid w:val="004A4CE4"/>
    <w:rsid w:val="004B1C5B"/>
    <w:rsid w:val="004B490B"/>
    <w:rsid w:val="004B63AD"/>
    <w:rsid w:val="004C32D7"/>
    <w:rsid w:val="004C3C1B"/>
    <w:rsid w:val="004C6764"/>
    <w:rsid w:val="004C7C24"/>
    <w:rsid w:val="004D0D0C"/>
    <w:rsid w:val="004D0ECE"/>
    <w:rsid w:val="004D198E"/>
    <w:rsid w:val="004D1E4D"/>
    <w:rsid w:val="004D3703"/>
    <w:rsid w:val="004D4C20"/>
    <w:rsid w:val="004D52F3"/>
    <w:rsid w:val="004D6FA9"/>
    <w:rsid w:val="004E0C20"/>
    <w:rsid w:val="004E1EA9"/>
    <w:rsid w:val="004E2D25"/>
    <w:rsid w:val="004E584B"/>
    <w:rsid w:val="004E58FC"/>
    <w:rsid w:val="004F0C1C"/>
    <w:rsid w:val="004F1E83"/>
    <w:rsid w:val="004F46C2"/>
    <w:rsid w:val="004F5BDC"/>
    <w:rsid w:val="005019E7"/>
    <w:rsid w:val="00504B4B"/>
    <w:rsid w:val="005054DD"/>
    <w:rsid w:val="00507DBA"/>
    <w:rsid w:val="005109E9"/>
    <w:rsid w:val="00511667"/>
    <w:rsid w:val="00513015"/>
    <w:rsid w:val="0051414A"/>
    <w:rsid w:val="00514BA1"/>
    <w:rsid w:val="0051595A"/>
    <w:rsid w:val="005162AD"/>
    <w:rsid w:val="005162F1"/>
    <w:rsid w:val="00517415"/>
    <w:rsid w:val="0051758B"/>
    <w:rsid w:val="005206D6"/>
    <w:rsid w:val="00520B7B"/>
    <w:rsid w:val="00522AA9"/>
    <w:rsid w:val="005232DE"/>
    <w:rsid w:val="00525FB7"/>
    <w:rsid w:val="00526EB1"/>
    <w:rsid w:val="0052751E"/>
    <w:rsid w:val="005277B1"/>
    <w:rsid w:val="00527866"/>
    <w:rsid w:val="00527C51"/>
    <w:rsid w:val="00530C4A"/>
    <w:rsid w:val="0053100A"/>
    <w:rsid w:val="0053127F"/>
    <w:rsid w:val="00532201"/>
    <w:rsid w:val="00532BD1"/>
    <w:rsid w:val="00533DC3"/>
    <w:rsid w:val="00534914"/>
    <w:rsid w:val="0053617E"/>
    <w:rsid w:val="00537BFA"/>
    <w:rsid w:val="00541A26"/>
    <w:rsid w:val="0054282A"/>
    <w:rsid w:val="005431B0"/>
    <w:rsid w:val="0054327E"/>
    <w:rsid w:val="0055281B"/>
    <w:rsid w:val="0055298D"/>
    <w:rsid w:val="0055316B"/>
    <w:rsid w:val="00553C52"/>
    <w:rsid w:val="00555AD9"/>
    <w:rsid w:val="00557151"/>
    <w:rsid w:val="00557412"/>
    <w:rsid w:val="00560DF5"/>
    <w:rsid w:val="0056246B"/>
    <w:rsid w:val="00562E58"/>
    <w:rsid w:val="005633EE"/>
    <w:rsid w:val="0056379E"/>
    <w:rsid w:val="005637ED"/>
    <w:rsid w:val="00563E91"/>
    <w:rsid w:val="00563FD8"/>
    <w:rsid w:val="005662EF"/>
    <w:rsid w:val="00566B6C"/>
    <w:rsid w:val="00571ABC"/>
    <w:rsid w:val="0057312C"/>
    <w:rsid w:val="00573397"/>
    <w:rsid w:val="00574B9D"/>
    <w:rsid w:val="00580F0D"/>
    <w:rsid w:val="00581119"/>
    <w:rsid w:val="005905D7"/>
    <w:rsid w:val="00590DCC"/>
    <w:rsid w:val="00591B81"/>
    <w:rsid w:val="005923C5"/>
    <w:rsid w:val="00592F11"/>
    <w:rsid w:val="0059320F"/>
    <w:rsid w:val="005947F6"/>
    <w:rsid w:val="005949E7"/>
    <w:rsid w:val="00595103"/>
    <w:rsid w:val="00595FEB"/>
    <w:rsid w:val="005966C4"/>
    <w:rsid w:val="005A1918"/>
    <w:rsid w:val="005A2786"/>
    <w:rsid w:val="005A2DAE"/>
    <w:rsid w:val="005A33E2"/>
    <w:rsid w:val="005A5C60"/>
    <w:rsid w:val="005B004D"/>
    <w:rsid w:val="005C2312"/>
    <w:rsid w:val="005C283B"/>
    <w:rsid w:val="005C494D"/>
    <w:rsid w:val="005C5B66"/>
    <w:rsid w:val="005C5EAE"/>
    <w:rsid w:val="005C62FC"/>
    <w:rsid w:val="005C6A06"/>
    <w:rsid w:val="005D05E0"/>
    <w:rsid w:val="005D0AB9"/>
    <w:rsid w:val="005D0C1B"/>
    <w:rsid w:val="005D100C"/>
    <w:rsid w:val="005D521E"/>
    <w:rsid w:val="005D687F"/>
    <w:rsid w:val="005D7E74"/>
    <w:rsid w:val="005E13C2"/>
    <w:rsid w:val="005E20DA"/>
    <w:rsid w:val="005E704E"/>
    <w:rsid w:val="005F06CB"/>
    <w:rsid w:val="005F3053"/>
    <w:rsid w:val="005F309B"/>
    <w:rsid w:val="005F3129"/>
    <w:rsid w:val="005F4563"/>
    <w:rsid w:val="005F50F6"/>
    <w:rsid w:val="005F52EE"/>
    <w:rsid w:val="005F5E13"/>
    <w:rsid w:val="005F67B2"/>
    <w:rsid w:val="005F6BC1"/>
    <w:rsid w:val="005F7A50"/>
    <w:rsid w:val="00600901"/>
    <w:rsid w:val="00601EDC"/>
    <w:rsid w:val="00603FF4"/>
    <w:rsid w:val="00603FF7"/>
    <w:rsid w:val="00605001"/>
    <w:rsid w:val="006067A1"/>
    <w:rsid w:val="00606C09"/>
    <w:rsid w:val="0061096D"/>
    <w:rsid w:val="00611961"/>
    <w:rsid w:val="00612B06"/>
    <w:rsid w:val="006130B6"/>
    <w:rsid w:val="00613C9F"/>
    <w:rsid w:val="00614584"/>
    <w:rsid w:val="006159A4"/>
    <w:rsid w:val="00620B84"/>
    <w:rsid w:val="0062109C"/>
    <w:rsid w:val="00621A34"/>
    <w:rsid w:val="006223E7"/>
    <w:rsid w:val="00623F20"/>
    <w:rsid w:val="006243A9"/>
    <w:rsid w:val="00625770"/>
    <w:rsid w:val="0062794F"/>
    <w:rsid w:val="006279EA"/>
    <w:rsid w:val="0063474E"/>
    <w:rsid w:val="00637053"/>
    <w:rsid w:val="006409C5"/>
    <w:rsid w:val="00640EA7"/>
    <w:rsid w:val="00641019"/>
    <w:rsid w:val="00641E25"/>
    <w:rsid w:val="0064346A"/>
    <w:rsid w:val="006443A8"/>
    <w:rsid w:val="006464F5"/>
    <w:rsid w:val="00647135"/>
    <w:rsid w:val="006502A0"/>
    <w:rsid w:val="00650741"/>
    <w:rsid w:val="00650EA0"/>
    <w:rsid w:val="006519E6"/>
    <w:rsid w:val="00652F73"/>
    <w:rsid w:val="006539AC"/>
    <w:rsid w:val="00657161"/>
    <w:rsid w:val="00660407"/>
    <w:rsid w:val="006610E8"/>
    <w:rsid w:val="00663E6C"/>
    <w:rsid w:val="006647AB"/>
    <w:rsid w:val="00664839"/>
    <w:rsid w:val="00665A72"/>
    <w:rsid w:val="00665B33"/>
    <w:rsid w:val="006668FF"/>
    <w:rsid w:val="006671FA"/>
    <w:rsid w:val="00667353"/>
    <w:rsid w:val="00670713"/>
    <w:rsid w:val="00670851"/>
    <w:rsid w:val="00671BDB"/>
    <w:rsid w:val="00672649"/>
    <w:rsid w:val="00672EFC"/>
    <w:rsid w:val="006775F5"/>
    <w:rsid w:val="00677E0E"/>
    <w:rsid w:val="00683695"/>
    <w:rsid w:val="00683E53"/>
    <w:rsid w:val="00684824"/>
    <w:rsid w:val="006877D2"/>
    <w:rsid w:val="00691DB8"/>
    <w:rsid w:val="006925DF"/>
    <w:rsid w:val="00692909"/>
    <w:rsid w:val="00693CE0"/>
    <w:rsid w:val="00694CAC"/>
    <w:rsid w:val="0069527E"/>
    <w:rsid w:val="00697E52"/>
    <w:rsid w:val="006A3484"/>
    <w:rsid w:val="006A3E42"/>
    <w:rsid w:val="006A5710"/>
    <w:rsid w:val="006A5B9C"/>
    <w:rsid w:val="006A7F83"/>
    <w:rsid w:val="006B00E3"/>
    <w:rsid w:val="006B03AB"/>
    <w:rsid w:val="006B04D5"/>
    <w:rsid w:val="006B0B13"/>
    <w:rsid w:val="006B1080"/>
    <w:rsid w:val="006B1A5B"/>
    <w:rsid w:val="006B3BCE"/>
    <w:rsid w:val="006B4215"/>
    <w:rsid w:val="006B4986"/>
    <w:rsid w:val="006B4A2A"/>
    <w:rsid w:val="006B4DCC"/>
    <w:rsid w:val="006B6534"/>
    <w:rsid w:val="006B6BAD"/>
    <w:rsid w:val="006B72C9"/>
    <w:rsid w:val="006B7D48"/>
    <w:rsid w:val="006B7EDF"/>
    <w:rsid w:val="006C0C28"/>
    <w:rsid w:val="006C10FC"/>
    <w:rsid w:val="006C1958"/>
    <w:rsid w:val="006C1D20"/>
    <w:rsid w:val="006C2707"/>
    <w:rsid w:val="006C283B"/>
    <w:rsid w:val="006C4237"/>
    <w:rsid w:val="006C6AA0"/>
    <w:rsid w:val="006D0DF1"/>
    <w:rsid w:val="006D1B18"/>
    <w:rsid w:val="006D2381"/>
    <w:rsid w:val="006D2F82"/>
    <w:rsid w:val="006D3D74"/>
    <w:rsid w:val="006D41ED"/>
    <w:rsid w:val="006D5333"/>
    <w:rsid w:val="006D5F5F"/>
    <w:rsid w:val="006D6A5F"/>
    <w:rsid w:val="006D7794"/>
    <w:rsid w:val="006E0750"/>
    <w:rsid w:val="006E1A19"/>
    <w:rsid w:val="006E2D34"/>
    <w:rsid w:val="006E40E5"/>
    <w:rsid w:val="006E459E"/>
    <w:rsid w:val="006E74D1"/>
    <w:rsid w:val="006F1338"/>
    <w:rsid w:val="006F1C42"/>
    <w:rsid w:val="006F44E3"/>
    <w:rsid w:val="006F54F9"/>
    <w:rsid w:val="0070010B"/>
    <w:rsid w:val="0070188F"/>
    <w:rsid w:val="0070452A"/>
    <w:rsid w:val="007051AA"/>
    <w:rsid w:val="00705AFA"/>
    <w:rsid w:val="00710763"/>
    <w:rsid w:val="00710DDA"/>
    <w:rsid w:val="0071104D"/>
    <w:rsid w:val="007122BA"/>
    <w:rsid w:val="00713939"/>
    <w:rsid w:val="007154D9"/>
    <w:rsid w:val="00720590"/>
    <w:rsid w:val="00723A16"/>
    <w:rsid w:val="00724522"/>
    <w:rsid w:val="00726094"/>
    <w:rsid w:val="00727034"/>
    <w:rsid w:val="007274ED"/>
    <w:rsid w:val="00727698"/>
    <w:rsid w:val="00730719"/>
    <w:rsid w:val="007319C3"/>
    <w:rsid w:val="00731B43"/>
    <w:rsid w:val="007329F5"/>
    <w:rsid w:val="0073389F"/>
    <w:rsid w:val="00733D1F"/>
    <w:rsid w:val="00734427"/>
    <w:rsid w:val="007346B6"/>
    <w:rsid w:val="00736B72"/>
    <w:rsid w:val="007375DE"/>
    <w:rsid w:val="00737CF9"/>
    <w:rsid w:val="00737ED3"/>
    <w:rsid w:val="007409E4"/>
    <w:rsid w:val="00741630"/>
    <w:rsid w:val="00746B4F"/>
    <w:rsid w:val="00750ED8"/>
    <w:rsid w:val="0075120A"/>
    <w:rsid w:val="00752F17"/>
    <w:rsid w:val="00756A55"/>
    <w:rsid w:val="007578FA"/>
    <w:rsid w:val="007605BD"/>
    <w:rsid w:val="00760D0E"/>
    <w:rsid w:val="007632A2"/>
    <w:rsid w:val="00770C94"/>
    <w:rsid w:val="007717EB"/>
    <w:rsid w:val="00773A55"/>
    <w:rsid w:val="00773BC8"/>
    <w:rsid w:val="00774046"/>
    <w:rsid w:val="0077405D"/>
    <w:rsid w:val="0077429B"/>
    <w:rsid w:val="00774F0D"/>
    <w:rsid w:val="00775FA5"/>
    <w:rsid w:val="00777B59"/>
    <w:rsid w:val="00782AD3"/>
    <w:rsid w:val="00785CE3"/>
    <w:rsid w:val="00786EAD"/>
    <w:rsid w:val="00790345"/>
    <w:rsid w:val="007938D2"/>
    <w:rsid w:val="00793FF3"/>
    <w:rsid w:val="0079421E"/>
    <w:rsid w:val="0079502F"/>
    <w:rsid w:val="0079652C"/>
    <w:rsid w:val="007967D2"/>
    <w:rsid w:val="0079708D"/>
    <w:rsid w:val="00797135"/>
    <w:rsid w:val="007A0312"/>
    <w:rsid w:val="007A1EEE"/>
    <w:rsid w:val="007A21D2"/>
    <w:rsid w:val="007A28EC"/>
    <w:rsid w:val="007A461E"/>
    <w:rsid w:val="007A4830"/>
    <w:rsid w:val="007A4F14"/>
    <w:rsid w:val="007A5446"/>
    <w:rsid w:val="007B2044"/>
    <w:rsid w:val="007B39DE"/>
    <w:rsid w:val="007B7A79"/>
    <w:rsid w:val="007C045F"/>
    <w:rsid w:val="007C1E03"/>
    <w:rsid w:val="007C2D2F"/>
    <w:rsid w:val="007C535F"/>
    <w:rsid w:val="007C6EEE"/>
    <w:rsid w:val="007D0C62"/>
    <w:rsid w:val="007D3FF0"/>
    <w:rsid w:val="007D40C0"/>
    <w:rsid w:val="007D4C04"/>
    <w:rsid w:val="007D5FD6"/>
    <w:rsid w:val="007D64F5"/>
    <w:rsid w:val="007E0791"/>
    <w:rsid w:val="007E1CC1"/>
    <w:rsid w:val="007E1E52"/>
    <w:rsid w:val="007E2DAA"/>
    <w:rsid w:val="007E2EA0"/>
    <w:rsid w:val="007E4D02"/>
    <w:rsid w:val="007E5BED"/>
    <w:rsid w:val="007E6495"/>
    <w:rsid w:val="007E6C43"/>
    <w:rsid w:val="007F006A"/>
    <w:rsid w:val="007F0A82"/>
    <w:rsid w:val="007F42E3"/>
    <w:rsid w:val="00800113"/>
    <w:rsid w:val="00800610"/>
    <w:rsid w:val="00800C0A"/>
    <w:rsid w:val="008011D6"/>
    <w:rsid w:val="0080205C"/>
    <w:rsid w:val="00803A3E"/>
    <w:rsid w:val="008056A3"/>
    <w:rsid w:val="00806B72"/>
    <w:rsid w:val="00811240"/>
    <w:rsid w:val="0081240D"/>
    <w:rsid w:val="008125E8"/>
    <w:rsid w:val="00812F1A"/>
    <w:rsid w:val="008139EB"/>
    <w:rsid w:val="00814D25"/>
    <w:rsid w:val="00814E57"/>
    <w:rsid w:val="008151DD"/>
    <w:rsid w:val="00815766"/>
    <w:rsid w:val="00816086"/>
    <w:rsid w:val="0081717D"/>
    <w:rsid w:val="00817B02"/>
    <w:rsid w:val="0082034C"/>
    <w:rsid w:val="00824842"/>
    <w:rsid w:val="008257B0"/>
    <w:rsid w:val="00825990"/>
    <w:rsid w:val="0082629B"/>
    <w:rsid w:val="00827042"/>
    <w:rsid w:val="0082710E"/>
    <w:rsid w:val="00827876"/>
    <w:rsid w:val="00830AE2"/>
    <w:rsid w:val="0083106F"/>
    <w:rsid w:val="008356E7"/>
    <w:rsid w:val="008362CD"/>
    <w:rsid w:val="008367A7"/>
    <w:rsid w:val="00837602"/>
    <w:rsid w:val="0084018E"/>
    <w:rsid w:val="008401F1"/>
    <w:rsid w:val="00840FA8"/>
    <w:rsid w:val="00841613"/>
    <w:rsid w:val="00842385"/>
    <w:rsid w:val="00842973"/>
    <w:rsid w:val="00843D7E"/>
    <w:rsid w:val="008459CF"/>
    <w:rsid w:val="008462FB"/>
    <w:rsid w:val="008515D8"/>
    <w:rsid w:val="00852B3E"/>
    <w:rsid w:val="008534C4"/>
    <w:rsid w:val="00855AF4"/>
    <w:rsid w:val="008570A2"/>
    <w:rsid w:val="008611D2"/>
    <w:rsid w:val="008616DD"/>
    <w:rsid w:val="00862416"/>
    <w:rsid w:val="0086243F"/>
    <w:rsid w:val="00862BAD"/>
    <w:rsid w:val="00863656"/>
    <w:rsid w:val="00863D5C"/>
    <w:rsid w:val="00864130"/>
    <w:rsid w:val="00864C84"/>
    <w:rsid w:val="0086753F"/>
    <w:rsid w:val="00867930"/>
    <w:rsid w:val="00871E81"/>
    <w:rsid w:val="00872CD5"/>
    <w:rsid w:val="00873018"/>
    <w:rsid w:val="00873F7F"/>
    <w:rsid w:val="00876229"/>
    <w:rsid w:val="00876BD3"/>
    <w:rsid w:val="00877048"/>
    <w:rsid w:val="0087735D"/>
    <w:rsid w:val="00880148"/>
    <w:rsid w:val="00882982"/>
    <w:rsid w:val="00883FD6"/>
    <w:rsid w:val="008850EF"/>
    <w:rsid w:val="00890A27"/>
    <w:rsid w:val="00891215"/>
    <w:rsid w:val="00892071"/>
    <w:rsid w:val="008929F8"/>
    <w:rsid w:val="00892E3D"/>
    <w:rsid w:val="008946EA"/>
    <w:rsid w:val="008965D1"/>
    <w:rsid w:val="00897182"/>
    <w:rsid w:val="008A0533"/>
    <w:rsid w:val="008A1582"/>
    <w:rsid w:val="008A1930"/>
    <w:rsid w:val="008A1D35"/>
    <w:rsid w:val="008A2C84"/>
    <w:rsid w:val="008A2C91"/>
    <w:rsid w:val="008A32D7"/>
    <w:rsid w:val="008A57FB"/>
    <w:rsid w:val="008A63BA"/>
    <w:rsid w:val="008A6757"/>
    <w:rsid w:val="008A6C16"/>
    <w:rsid w:val="008B0CED"/>
    <w:rsid w:val="008B21EE"/>
    <w:rsid w:val="008B311D"/>
    <w:rsid w:val="008B3A33"/>
    <w:rsid w:val="008B4033"/>
    <w:rsid w:val="008B41D7"/>
    <w:rsid w:val="008B4CD9"/>
    <w:rsid w:val="008B537E"/>
    <w:rsid w:val="008B5619"/>
    <w:rsid w:val="008B597C"/>
    <w:rsid w:val="008B60C9"/>
    <w:rsid w:val="008B6BD0"/>
    <w:rsid w:val="008B70C5"/>
    <w:rsid w:val="008B75FA"/>
    <w:rsid w:val="008C0C1B"/>
    <w:rsid w:val="008C2887"/>
    <w:rsid w:val="008C4554"/>
    <w:rsid w:val="008C48B2"/>
    <w:rsid w:val="008C49FF"/>
    <w:rsid w:val="008C6101"/>
    <w:rsid w:val="008D05A7"/>
    <w:rsid w:val="008D1AEC"/>
    <w:rsid w:val="008D26BD"/>
    <w:rsid w:val="008D2A92"/>
    <w:rsid w:val="008D3825"/>
    <w:rsid w:val="008D6D82"/>
    <w:rsid w:val="008D7287"/>
    <w:rsid w:val="008D76D5"/>
    <w:rsid w:val="008E00C7"/>
    <w:rsid w:val="008E0D38"/>
    <w:rsid w:val="008E15E0"/>
    <w:rsid w:val="008E22CD"/>
    <w:rsid w:val="008E308B"/>
    <w:rsid w:val="008E3320"/>
    <w:rsid w:val="008E46E9"/>
    <w:rsid w:val="008E4766"/>
    <w:rsid w:val="008E6A83"/>
    <w:rsid w:val="008F29D4"/>
    <w:rsid w:val="008F4203"/>
    <w:rsid w:val="008F4303"/>
    <w:rsid w:val="008F4720"/>
    <w:rsid w:val="008F4FE6"/>
    <w:rsid w:val="008F51FF"/>
    <w:rsid w:val="008F5719"/>
    <w:rsid w:val="008F5811"/>
    <w:rsid w:val="009005AD"/>
    <w:rsid w:val="00901E56"/>
    <w:rsid w:val="00902307"/>
    <w:rsid w:val="0090266F"/>
    <w:rsid w:val="00903111"/>
    <w:rsid w:val="00904071"/>
    <w:rsid w:val="00904730"/>
    <w:rsid w:val="00905540"/>
    <w:rsid w:val="009079DA"/>
    <w:rsid w:val="00917943"/>
    <w:rsid w:val="0092094A"/>
    <w:rsid w:val="00920EA3"/>
    <w:rsid w:val="0092116A"/>
    <w:rsid w:val="009222A4"/>
    <w:rsid w:val="00922F21"/>
    <w:rsid w:val="00923093"/>
    <w:rsid w:val="00923EE4"/>
    <w:rsid w:val="009241E4"/>
    <w:rsid w:val="00925D48"/>
    <w:rsid w:val="00926246"/>
    <w:rsid w:val="00926856"/>
    <w:rsid w:val="009279A7"/>
    <w:rsid w:val="009300E5"/>
    <w:rsid w:val="00930194"/>
    <w:rsid w:val="00930CEE"/>
    <w:rsid w:val="00931575"/>
    <w:rsid w:val="0093187C"/>
    <w:rsid w:val="00932727"/>
    <w:rsid w:val="00935455"/>
    <w:rsid w:val="00935AD2"/>
    <w:rsid w:val="00935E86"/>
    <w:rsid w:val="009360D2"/>
    <w:rsid w:val="00937FD6"/>
    <w:rsid w:val="00942901"/>
    <w:rsid w:val="00942DD1"/>
    <w:rsid w:val="00944061"/>
    <w:rsid w:val="009443BE"/>
    <w:rsid w:val="00947CC8"/>
    <w:rsid w:val="0095094B"/>
    <w:rsid w:val="0095360E"/>
    <w:rsid w:val="00954EE4"/>
    <w:rsid w:val="00963199"/>
    <w:rsid w:val="00964A92"/>
    <w:rsid w:val="00964D34"/>
    <w:rsid w:val="0096605B"/>
    <w:rsid w:val="00967126"/>
    <w:rsid w:val="00971753"/>
    <w:rsid w:val="00971CFF"/>
    <w:rsid w:val="00972466"/>
    <w:rsid w:val="0097427C"/>
    <w:rsid w:val="0097527C"/>
    <w:rsid w:val="00975742"/>
    <w:rsid w:val="00975B70"/>
    <w:rsid w:val="009764E1"/>
    <w:rsid w:val="009778FA"/>
    <w:rsid w:val="009828B7"/>
    <w:rsid w:val="0098339F"/>
    <w:rsid w:val="00983B6A"/>
    <w:rsid w:val="00983D30"/>
    <w:rsid w:val="009842BB"/>
    <w:rsid w:val="00984D5B"/>
    <w:rsid w:val="0098532D"/>
    <w:rsid w:val="00990AE0"/>
    <w:rsid w:val="0099241C"/>
    <w:rsid w:val="009939F9"/>
    <w:rsid w:val="0099591C"/>
    <w:rsid w:val="00995A32"/>
    <w:rsid w:val="0099676F"/>
    <w:rsid w:val="00997603"/>
    <w:rsid w:val="00997E24"/>
    <w:rsid w:val="009A1216"/>
    <w:rsid w:val="009A20D4"/>
    <w:rsid w:val="009A2D87"/>
    <w:rsid w:val="009A2EC7"/>
    <w:rsid w:val="009A43BE"/>
    <w:rsid w:val="009A53CF"/>
    <w:rsid w:val="009A62C8"/>
    <w:rsid w:val="009A7177"/>
    <w:rsid w:val="009B03AC"/>
    <w:rsid w:val="009B0909"/>
    <w:rsid w:val="009B14EF"/>
    <w:rsid w:val="009B2BC1"/>
    <w:rsid w:val="009B2C8B"/>
    <w:rsid w:val="009B6E7D"/>
    <w:rsid w:val="009B778E"/>
    <w:rsid w:val="009B7C79"/>
    <w:rsid w:val="009C49D1"/>
    <w:rsid w:val="009C5654"/>
    <w:rsid w:val="009C61BE"/>
    <w:rsid w:val="009C69E6"/>
    <w:rsid w:val="009D1457"/>
    <w:rsid w:val="009D1CCB"/>
    <w:rsid w:val="009D2361"/>
    <w:rsid w:val="009D25F2"/>
    <w:rsid w:val="009D38AC"/>
    <w:rsid w:val="009D4C4B"/>
    <w:rsid w:val="009D5135"/>
    <w:rsid w:val="009D59E8"/>
    <w:rsid w:val="009D64D4"/>
    <w:rsid w:val="009E01DD"/>
    <w:rsid w:val="009E01FD"/>
    <w:rsid w:val="009E0B1C"/>
    <w:rsid w:val="009E16D2"/>
    <w:rsid w:val="009E20D8"/>
    <w:rsid w:val="009E23BD"/>
    <w:rsid w:val="009E25BF"/>
    <w:rsid w:val="009E4FDD"/>
    <w:rsid w:val="009E5D09"/>
    <w:rsid w:val="009F144E"/>
    <w:rsid w:val="009F37A0"/>
    <w:rsid w:val="009F508F"/>
    <w:rsid w:val="00A00155"/>
    <w:rsid w:val="00A0158A"/>
    <w:rsid w:val="00A0347A"/>
    <w:rsid w:val="00A03783"/>
    <w:rsid w:val="00A03861"/>
    <w:rsid w:val="00A03B86"/>
    <w:rsid w:val="00A0431E"/>
    <w:rsid w:val="00A06AE9"/>
    <w:rsid w:val="00A10CBE"/>
    <w:rsid w:val="00A11835"/>
    <w:rsid w:val="00A123E0"/>
    <w:rsid w:val="00A12A2B"/>
    <w:rsid w:val="00A133CD"/>
    <w:rsid w:val="00A14D20"/>
    <w:rsid w:val="00A16870"/>
    <w:rsid w:val="00A22986"/>
    <w:rsid w:val="00A2329E"/>
    <w:rsid w:val="00A235E3"/>
    <w:rsid w:val="00A239FD"/>
    <w:rsid w:val="00A24167"/>
    <w:rsid w:val="00A24EC8"/>
    <w:rsid w:val="00A253AE"/>
    <w:rsid w:val="00A30476"/>
    <w:rsid w:val="00A31842"/>
    <w:rsid w:val="00A31B08"/>
    <w:rsid w:val="00A32D0A"/>
    <w:rsid w:val="00A33F35"/>
    <w:rsid w:val="00A35BF5"/>
    <w:rsid w:val="00A360B6"/>
    <w:rsid w:val="00A4175C"/>
    <w:rsid w:val="00A421DB"/>
    <w:rsid w:val="00A42BFF"/>
    <w:rsid w:val="00A4451A"/>
    <w:rsid w:val="00A44563"/>
    <w:rsid w:val="00A45FEA"/>
    <w:rsid w:val="00A461CA"/>
    <w:rsid w:val="00A464FC"/>
    <w:rsid w:val="00A51C98"/>
    <w:rsid w:val="00A52934"/>
    <w:rsid w:val="00A52EF7"/>
    <w:rsid w:val="00A537A6"/>
    <w:rsid w:val="00A53F63"/>
    <w:rsid w:val="00A5499D"/>
    <w:rsid w:val="00A54A1B"/>
    <w:rsid w:val="00A55BD3"/>
    <w:rsid w:val="00A55BEF"/>
    <w:rsid w:val="00A613C8"/>
    <w:rsid w:val="00A617EF"/>
    <w:rsid w:val="00A623BD"/>
    <w:rsid w:val="00A6243E"/>
    <w:rsid w:val="00A637D9"/>
    <w:rsid w:val="00A64236"/>
    <w:rsid w:val="00A666C1"/>
    <w:rsid w:val="00A66AAC"/>
    <w:rsid w:val="00A711A3"/>
    <w:rsid w:val="00A72533"/>
    <w:rsid w:val="00A72962"/>
    <w:rsid w:val="00A745F8"/>
    <w:rsid w:val="00A74860"/>
    <w:rsid w:val="00A75121"/>
    <w:rsid w:val="00A7695E"/>
    <w:rsid w:val="00A76D88"/>
    <w:rsid w:val="00A77786"/>
    <w:rsid w:val="00A77EBB"/>
    <w:rsid w:val="00A80BE8"/>
    <w:rsid w:val="00A81581"/>
    <w:rsid w:val="00A819D2"/>
    <w:rsid w:val="00A81A7B"/>
    <w:rsid w:val="00A81C19"/>
    <w:rsid w:val="00A82D97"/>
    <w:rsid w:val="00A83A88"/>
    <w:rsid w:val="00A846F7"/>
    <w:rsid w:val="00A87140"/>
    <w:rsid w:val="00A87AD3"/>
    <w:rsid w:val="00A87C8A"/>
    <w:rsid w:val="00A91E4D"/>
    <w:rsid w:val="00A92258"/>
    <w:rsid w:val="00A95260"/>
    <w:rsid w:val="00AA0E45"/>
    <w:rsid w:val="00AA14F2"/>
    <w:rsid w:val="00AA1D0F"/>
    <w:rsid w:val="00AA3ACB"/>
    <w:rsid w:val="00AA4EC9"/>
    <w:rsid w:val="00AA6BCE"/>
    <w:rsid w:val="00AA6E55"/>
    <w:rsid w:val="00AB36BA"/>
    <w:rsid w:val="00AB395B"/>
    <w:rsid w:val="00AB46F9"/>
    <w:rsid w:val="00AB47F9"/>
    <w:rsid w:val="00AB6D66"/>
    <w:rsid w:val="00AB70A6"/>
    <w:rsid w:val="00AC14CB"/>
    <w:rsid w:val="00AC1D33"/>
    <w:rsid w:val="00AC23DB"/>
    <w:rsid w:val="00AC310F"/>
    <w:rsid w:val="00AC44A1"/>
    <w:rsid w:val="00AC4F8A"/>
    <w:rsid w:val="00AC6519"/>
    <w:rsid w:val="00AD0D33"/>
    <w:rsid w:val="00AD116C"/>
    <w:rsid w:val="00AD17E3"/>
    <w:rsid w:val="00AD1804"/>
    <w:rsid w:val="00AD34AA"/>
    <w:rsid w:val="00AD5BDD"/>
    <w:rsid w:val="00AD5C6A"/>
    <w:rsid w:val="00AD5D13"/>
    <w:rsid w:val="00AD6C7A"/>
    <w:rsid w:val="00AE10F3"/>
    <w:rsid w:val="00AE3BDD"/>
    <w:rsid w:val="00AE4A72"/>
    <w:rsid w:val="00AE5826"/>
    <w:rsid w:val="00AE6217"/>
    <w:rsid w:val="00AE6AA9"/>
    <w:rsid w:val="00AE76FA"/>
    <w:rsid w:val="00AF1383"/>
    <w:rsid w:val="00AF1A22"/>
    <w:rsid w:val="00AF2B95"/>
    <w:rsid w:val="00AF40B6"/>
    <w:rsid w:val="00AF4615"/>
    <w:rsid w:val="00AF5B2E"/>
    <w:rsid w:val="00AF5C15"/>
    <w:rsid w:val="00B00590"/>
    <w:rsid w:val="00B02BF2"/>
    <w:rsid w:val="00B06437"/>
    <w:rsid w:val="00B06CDF"/>
    <w:rsid w:val="00B07CAE"/>
    <w:rsid w:val="00B11557"/>
    <w:rsid w:val="00B1196C"/>
    <w:rsid w:val="00B119E0"/>
    <w:rsid w:val="00B12E5A"/>
    <w:rsid w:val="00B13372"/>
    <w:rsid w:val="00B134C0"/>
    <w:rsid w:val="00B13DC1"/>
    <w:rsid w:val="00B16030"/>
    <w:rsid w:val="00B17330"/>
    <w:rsid w:val="00B226FD"/>
    <w:rsid w:val="00B23772"/>
    <w:rsid w:val="00B251E5"/>
    <w:rsid w:val="00B253EA"/>
    <w:rsid w:val="00B255BC"/>
    <w:rsid w:val="00B25AD1"/>
    <w:rsid w:val="00B25C20"/>
    <w:rsid w:val="00B26CC0"/>
    <w:rsid w:val="00B305CF"/>
    <w:rsid w:val="00B32759"/>
    <w:rsid w:val="00B36184"/>
    <w:rsid w:val="00B3632B"/>
    <w:rsid w:val="00B36F9C"/>
    <w:rsid w:val="00B41791"/>
    <w:rsid w:val="00B434A1"/>
    <w:rsid w:val="00B4439C"/>
    <w:rsid w:val="00B44F5C"/>
    <w:rsid w:val="00B46CDE"/>
    <w:rsid w:val="00B470F2"/>
    <w:rsid w:val="00B47554"/>
    <w:rsid w:val="00B51739"/>
    <w:rsid w:val="00B539D2"/>
    <w:rsid w:val="00B54F15"/>
    <w:rsid w:val="00B5610B"/>
    <w:rsid w:val="00B568A7"/>
    <w:rsid w:val="00B568B6"/>
    <w:rsid w:val="00B5726E"/>
    <w:rsid w:val="00B57D84"/>
    <w:rsid w:val="00B60871"/>
    <w:rsid w:val="00B614AE"/>
    <w:rsid w:val="00B61FE6"/>
    <w:rsid w:val="00B641F6"/>
    <w:rsid w:val="00B65B8A"/>
    <w:rsid w:val="00B662B1"/>
    <w:rsid w:val="00B67039"/>
    <w:rsid w:val="00B676B9"/>
    <w:rsid w:val="00B67B1A"/>
    <w:rsid w:val="00B7005A"/>
    <w:rsid w:val="00B70977"/>
    <w:rsid w:val="00B72E06"/>
    <w:rsid w:val="00B73C49"/>
    <w:rsid w:val="00B75AB5"/>
    <w:rsid w:val="00B75BC3"/>
    <w:rsid w:val="00B7634B"/>
    <w:rsid w:val="00B76EC3"/>
    <w:rsid w:val="00B76F70"/>
    <w:rsid w:val="00B80312"/>
    <w:rsid w:val="00B8250E"/>
    <w:rsid w:val="00B878FA"/>
    <w:rsid w:val="00B92321"/>
    <w:rsid w:val="00B9440E"/>
    <w:rsid w:val="00B9468E"/>
    <w:rsid w:val="00B957FB"/>
    <w:rsid w:val="00B963FD"/>
    <w:rsid w:val="00B97C5E"/>
    <w:rsid w:val="00B97E27"/>
    <w:rsid w:val="00BA045E"/>
    <w:rsid w:val="00BA1898"/>
    <w:rsid w:val="00BA3E30"/>
    <w:rsid w:val="00BA6892"/>
    <w:rsid w:val="00BA7378"/>
    <w:rsid w:val="00BB00CC"/>
    <w:rsid w:val="00BB024A"/>
    <w:rsid w:val="00BB09F7"/>
    <w:rsid w:val="00BB190F"/>
    <w:rsid w:val="00BB1D42"/>
    <w:rsid w:val="00BB332A"/>
    <w:rsid w:val="00BB4595"/>
    <w:rsid w:val="00BB47D8"/>
    <w:rsid w:val="00BB4E7F"/>
    <w:rsid w:val="00BB5F68"/>
    <w:rsid w:val="00BC10A1"/>
    <w:rsid w:val="00BC2043"/>
    <w:rsid w:val="00BC3607"/>
    <w:rsid w:val="00BC4919"/>
    <w:rsid w:val="00BC7724"/>
    <w:rsid w:val="00BC7FE6"/>
    <w:rsid w:val="00BD0A72"/>
    <w:rsid w:val="00BD12EF"/>
    <w:rsid w:val="00BD53DA"/>
    <w:rsid w:val="00BD54CB"/>
    <w:rsid w:val="00BD55DC"/>
    <w:rsid w:val="00BD5C16"/>
    <w:rsid w:val="00BD5E20"/>
    <w:rsid w:val="00BD6AD8"/>
    <w:rsid w:val="00BD7DB6"/>
    <w:rsid w:val="00BE055B"/>
    <w:rsid w:val="00BE07C5"/>
    <w:rsid w:val="00BE0C3A"/>
    <w:rsid w:val="00BE1483"/>
    <w:rsid w:val="00BE4143"/>
    <w:rsid w:val="00BE4CDA"/>
    <w:rsid w:val="00BE6E74"/>
    <w:rsid w:val="00BF07F7"/>
    <w:rsid w:val="00BF1636"/>
    <w:rsid w:val="00BF268A"/>
    <w:rsid w:val="00BF37BC"/>
    <w:rsid w:val="00BF392B"/>
    <w:rsid w:val="00BF40C7"/>
    <w:rsid w:val="00BF4AD8"/>
    <w:rsid w:val="00BF502D"/>
    <w:rsid w:val="00BF6734"/>
    <w:rsid w:val="00C004C5"/>
    <w:rsid w:val="00C01D17"/>
    <w:rsid w:val="00C02D69"/>
    <w:rsid w:val="00C039FC"/>
    <w:rsid w:val="00C04D59"/>
    <w:rsid w:val="00C05A0F"/>
    <w:rsid w:val="00C07574"/>
    <w:rsid w:val="00C07DC4"/>
    <w:rsid w:val="00C07EB4"/>
    <w:rsid w:val="00C100F0"/>
    <w:rsid w:val="00C10612"/>
    <w:rsid w:val="00C12688"/>
    <w:rsid w:val="00C12B5E"/>
    <w:rsid w:val="00C12DE1"/>
    <w:rsid w:val="00C14BEC"/>
    <w:rsid w:val="00C155A9"/>
    <w:rsid w:val="00C1581B"/>
    <w:rsid w:val="00C1627B"/>
    <w:rsid w:val="00C1674F"/>
    <w:rsid w:val="00C1687F"/>
    <w:rsid w:val="00C16AD4"/>
    <w:rsid w:val="00C16DE7"/>
    <w:rsid w:val="00C26662"/>
    <w:rsid w:val="00C2739C"/>
    <w:rsid w:val="00C3050E"/>
    <w:rsid w:val="00C32C1A"/>
    <w:rsid w:val="00C349C9"/>
    <w:rsid w:val="00C403B4"/>
    <w:rsid w:val="00C40476"/>
    <w:rsid w:val="00C40A28"/>
    <w:rsid w:val="00C40F0B"/>
    <w:rsid w:val="00C41C55"/>
    <w:rsid w:val="00C41ECA"/>
    <w:rsid w:val="00C42A21"/>
    <w:rsid w:val="00C441CE"/>
    <w:rsid w:val="00C461CF"/>
    <w:rsid w:val="00C46439"/>
    <w:rsid w:val="00C46546"/>
    <w:rsid w:val="00C46F88"/>
    <w:rsid w:val="00C50AEC"/>
    <w:rsid w:val="00C50E01"/>
    <w:rsid w:val="00C55EFB"/>
    <w:rsid w:val="00C56EB3"/>
    <w:rsid w:val="00C5740F"/>
    <w:rsid w:val="00C60D4E"/>
    <w:rsid w:val="00C62B5F"/>
    <w:rsid w:val="00C62E3D"/>
    <w:rsid w:val="00C647D6"/>
    <w:rsid w:val="00C648E4"/>
    <w:rsid w:val="00C653C6"/>
    <w:rsid w:val="00C666EE"/>
    <w:rsid w:val="00C7006D"/>
    <w:rsid w:val="00C7145E"/>
    <w:rsid w:val="00C72CD4"/>
    <w:rsid w:val="00C733F9"/>
    <w:rsid w:val="00C73EBC"/>
    <w:rsid w:val="00C756C9"/>
    <w:rsid w:val="00C75F83"/>
    <w:rsid w:val="00C76888"/>
    <w:rsid w:val="00C81DC2"/>
    <w:rsid w:val="00C852BC"/>
    <w:rsid w:val="00C858C4"/>
    <w:rsid w:val="00C86E6C"/>
    <w:rsid w:val="00C906D8"/>
    <w:rsid w:val="00C90EC1"/>
    <w:rsid w:val="00C91D03"/>
    <w:rsid w:val="00C92D78"/>
    <w:rsid w:val="00C9314D"/>
    <w:rsid w:val="00C932F0"/>
    <w:rsid w:val="00C9461E"/>
    <w:rsid w:val="00C96DCE"/>
    <w:rsid w:val="00C96FEE"/>
    <w:rsid w:val="00CA002F"/>
    <w:rsid w:val="00CA175A"/>
    <w:rsid w:val="00CA1BA4"/>
    <w:rsid w:val="00CA40DA"/>
    <w:rsid w:val="00CA642B"/>
    <w:rsid w:val="00CA6B6E"/>
    <w:rsid w:val="00CA74CD"/>
    <w:rsid w:val="00CB17B3"/>
    <w:rsid w:val="00CB1ABA"/>
    <w:rsid w:val="00CB4832"/>
    <w:rsid w:val="00CB5038"/>
    <w:rsid w:val="00CB52C1"/>
    <w:rsid w:val="00CB6ABD"/>
    <w:rsid w:val="00CB6C5C"/>
    <w:rsid w:val="00CB6E5D"/>
    <w:rsid w:val="00CB7E4C"/>
    <w:rsid w:val="00CB7E67"/>
    <w:rsid w:val="00CC0C38"/>
    <w:rsid w:val="00CC24DA"/>
    <w:rsid w:val="00CC33D5"/>
    <w:rsid w:val="00CC3A88"/>
    <w:rsid w:val="00CC4C6E"/>
    <w:rsid w:val="00CC55AC"/>
    <w:rsid w:val="00CC6556"/>
    <w:rsid w:val="00CD033A"/>
    <w:rsid w:val="00CD0AD5"/>
    <w:rsid w:val="00CD12EC"/>
    <w:rsid w:val="00CD1A3A"/>
    <w:rsid w:val="00CD4B91"/>
    <w:rsid w:val="00CD4DB7"/>
    <w:rsid w:val="00CD6D79"/>
    <w:rsid w:val="00CE015F"/>
    <w:rsid w:val="00CE37CE"/>
    <w:rsid w:val="00CE4A3F"/>
    <w:rsid w:val="00CE5901"/>
    <w:rsid w:val="00CE5D40"/>
    <w:rsid w:val="00CE6B99"/>
    <w:rsid w:val="00CF1E82"/>
    <w:rsid w:val="00CF21EF"/>
    <w:rsid w:val="00CF3DDB"/>
    <w:rsid w:val="00CF5513"/>
    <w:rsid w:val="00CF7768"/>
    <w:rsid w:val="00CF78F2"/>
    <w:rsid w:val="00D006A6"/>
    <w:rsid w:val="00D02564"/>
    <w:rsid w:val="00D02669"/>
    <w:rsid w:val="00D044BD"/>
    <w:rsid w:val="00D0462A"/>
    <w:rsid w:val="00D05B9B"/>
    <w:rsid w:val="00D06178"/>
    <w:rsid w:val="00D07F78"/>
    <w:rsid w:val="00D101DE"/>
    <w:rsid w:val="00D1058B"/>
    <w:rsid w:val="00D1134F"/>
    <w:rsid w:val="00D12A94"/>
    <w:rsid w:val="00D14002"/>
    <w:rsid w:val="00D14102"/>
    <w:rsid w:val="00D16632"/>
    <w:rsid w:val="00D173CE"/>
    <w:rsid w:val="00D2074D"/>
    <w:rsid w:val="00D24BC6"/>
    <w:rsid w:val="00D24CCE"/>
    <w:rsid w:val="00D261E2"/>
    <w:rsid w:val="00D27328"/>
    <w:rsid w:val="00D277D3"/>
    <w:rsid w:val="00D3031E"/>
    <w:rsid w:val="00D304BD"/>
    <w:rsid w:val="00D3408E"/>
    <w:rsid w:val="00D34443"/>
    <w:rsid w:val="00D3595B"/>
    <w:rsid w:val="00D37EBC"/>
    <w:rsid w:val="00D42690"/>
    <w:rsid w:val="00D42C73"/>
    <w:rsid w:val="00D43489"/>
    <w:rsid w:val="00D438FB"/>
    <w:rsid w:val="00D43AEA"/>
    <w:rsid w:val="00D45019"/>
    <w:rsid w:val="00D45758"/>
    <w:rsid w:val="00D46FF3"/>
    <w:rsid w:val="00D52103"/>
    <w:rsid w:val="00D548EE"/>
    <w:rsid w:val="00D54ABD"/>
    <w:rsid w:val="00D54E9D"/>
    <w:rsid w:val="00D5522C"/>
    <w:rsid w:val="00D62589"/>
    <w:rsid w:val="00D6670D"/>
    <w:rsid w:val="00D67008"/>
    <w:rsid w:val="00D70818"/>
    <w:rsid w:val="00D710D0"/>
    <w:rsid w:val="00D71CE3"/>
    <w:rsid w:val="00D75C9A"/>
    <w:rsid w:val="00D76EA6"/>
    <w:rsid w:val="00D77344"/>
    <w:rsid w:val="00D77FE9"/>
    <w:rsid w:val="00D8228B"/>
    <w:rsid w:val="00D82752"/>
    <w:rsid w:val="00D83EFC"/>
    <w:rsid w:val="00D87C8A"/>
    <w:rsid w:val="00D90457"/>
    <w:rsid w:val="00D90B36"/>
    <w:rsid w:val="00D90D32"/>
    <w:rsid w:val="00D939A6"/>
    <w:rsid w:val="00D94ADA"/>
    <w:rsid w:val="00D97A30"/>
    <w:rsid w:val="00D97D82"/>
    <w:rsid w:val="00D97F31"/>
    <w:rsid w:val="00DA135F"/>
    <w:rsid w:val="00DA1CD7"/>
    <w:rsid w:val="00DA1CF8"/>
    <w:rsid w:val="00DA32FD"/>
    <w:rsid w:val="00DA330C"/>
    <w:rsid w:val="00DA6D70"/>
    <w:rsid w:val="00DB0289"/>
    <w:rsid w:val="00DB2A82"/>
    <w:rsid w:val="00DB3B96"/>
    <w:rsid w:val="00DB492A"/>
    <w:rsid w:val="00DB585A"/>
    <w:rsid w:val="00DC07FC"/>
    <w:rsid w:val="00DC1B03"/>
    <w:rsid w:val="00DC1D3F"/>
    <w:rsid w:val="00DC30BC"/>
    <w:rsid w:val="00DC4525"/>
    <w:rsid w:val="00DC6818"/>
    <w:rsid w:val="00DC700D"/>
    <w:rsid w:val="00DC7438"/>
    <w:rsid w:val="00DC769A"/>
    <w:rsid w:val="00DC7913"/>
    <w:rsid w:val="00DD0AE5"/>
    <w:rsid w:val="00DD13A8"/>
    <w:rsid w:val="00DD3753"/>
    <w:rsid w:val="00DD4381"/>
    <w:rsid w:val="00DD46A7"/>
    <w:rsid w:val="00DD5FA6"/>
    <w:rsid w:val="00DD7704"/>
    <w:rsid w:val="00DD7B98"/>
    <w:rsid w:val="00DE0A89"/>
    <w:rsid w:val="00DE1BCB"/>
    <w:rsid w:val="00DE201D"/>
    <w:rsid w:val="00DE21CA"/>
    <w:rsid w:val="00DE3579"/>
    <w:rsid w:val="00DE3B5F"/>
    <w:rsid w:val="00DE51D7"/>
    <w:rsid w:val="00DE5338"/>
    <w:rsid w:val="00DE635B"/>
    <w:rsid w:val="00DF03D7"/>
    <w:rsid w:val="00DF077E"/>
    <w:rsid w:val="00DF1239"/>
    <w:rsid w:val="00DF1F9B"/>
    <w:rsid w:val="00DF2FDB"/>
    <w:rsid w:val="00DF4795"/>
    <w:rsid w:val="00DF59DC"/>
    <w:rsid w:val="00DF5A85"/>
    <w:rsid w:val="00DF65A2"/>
    <w:rsid w:val="00DF6D5B"/>
    <w:rsid w:val="00DF7022"/>
    <w:rsid w:val="00E02826"/>
    <w:rsid w:val="00E02BC3"/>
    <w:rsid w:val="00E0353B"/>
    <w:rsid w:val="00E03A29"/>
    <w:rsid w:val="00E059CB"/>
    <w:rsid w:val="00E05B3A"/>
    <w:rsid w:val="00E07A05"/>
    <w:rsid w:val="00E11003"/>
    <w:rsid w:val="00E11009"/>
    <w:rsid w:val="00E13925"/>
    <w:rsid w:val="00E149B5"/>
    <w:rsid w:val="00E157D1"/>
    <w:rsid w:val="00E1680A"/>
    <w:rsid w:val="00E16C28"/>
    <w:rsid w:val="00E215B8"/>
    <w:rsid w:val="00E22445"/>
    <w:rsid w:val="00E2287A"/>
    <w:rsid w:val="00E22E82"/>
    <w:rsid w:val="00E2387A"/>
    <w:rsid w:val="00E23892"/>
    <w:rsid w:val="00E2485E"/>
    <w:rsid w:val="00E24931"/>
    <w:rsid w:val="00E24B02"/>
    <w:rsid w:val="00E25F78"/>
    <w:rsid w:val="00E2628A"/>
    <w:rsid w:val="00E27B1F"/>
    <w:rsid w:val="00E27DAC"/>
    <w:rsid w:val="00E31B37"/>
    <w:rsid w:val="00E3546C"/>
    <w:rsid w:val="00E35A09"/>
    <w:rsid w:val="00E40193"/>
    <w:rsid w:val="00E43448"/>
    <w:rsid w:val="00E43EDF"/>
    <w:rsid w:val="00E4515B"/>
    <w:rsid w:val="00E503B0"/>
    <w:rsid w:val="00E5044C"/>
    <w:rsid w:val="00E50ACB"/>
    <w:rsid w:val="00E5163E"/>
    <w:rsid w:val="00E527E1"/>
    <w:rsid w:val="00E52DD8"/>
    <w:rsid w:val="00E5502F"/>
    <w:rsid w:val="00E559E1"/>
    <w:rsid w:val="00E601B5"/>
    <w:rsid w:val="00E62B73"/>
    <w:rsid w:val="00E62D99"/>
    <w:rsid w:val="00E643C6"/>
    <w:rsid w:val="00E676BD"/>
    <w:rsid w:val="00E704B9"/>
    <w:rsid w:val="00E7239E"/>
    <w:rsid w:val="00E749F9"/>
    <w:rsid w:val="00E81BD2"/>
    <w:rsid w:val="00E82394"/>
    <w:rsid w:val="00E85181"/>
    <w:rsid w:val="00E878F5"/>
    <w:rsid w:val="00E87BC5"/>
    <w:rsid w:val="00E93364"/>
    <w:rsid w:val="00E93AF9"/>
    <w:rsid w:val="00E941CD"/>
    <w:rsid w:val="00E94B9C"/>
    <w:rsid w:val="00E94F90"/>
    <w:rsid w:val="00E9678E"/>
    <w:rsid w:val="00E96E9D"/>
    <w:rsid w:val="00E96EE9"/>
    <w:rsid w:val="00E97E09"/>
    <w:rsid w:val="00EA36C8"/>
    <w:rsid w:val="00EA4D87"/>
    <w:rsid w:val="00EA5889"/>
    <w:rsid w:val="00EA64AB"/>
    <w:rsid w:val="00EA6ACE"/>
    <w:rsid w:val="00EA7249"/>
    <w:rsid w:val="00EA7D35"/>
    <w:rsid w:val="00EB0FCA"/>
    <w:rsid w:val="00EB15D8"/>
    <w:rsid w:val="00EB4C92"/>
    <w:rsid w:val="00EB7B9C"/>
    <w:rsid w:val="00EC15C3"/>
    <w:rsid w:val="00EC1CEB"/>
    <w:rsid w:val="00EC1FD2"/>
    <w:rsid w:val="00EC5DEA"/>
    <w:rsid w:val="00EC64DB"/>
    <w:rsid w:val="00EC6BEE"/>
    <w:rsid w:val="00EC6EAC"/>
    <w:rsid w:val="00ED1A11"/>
    <w:rsid w:val="00ED351E"/>
    <w:rsid w:val="00ED6A66"/>
    <w:rsid w:val="00ED76A7"/>
    <w:rsid w:val="00EE1902"/>
    <w:rsid w:val="00EE2D11"/>
    <w:rsid w:val="00EE4B16"/>
    <w:rsid w:val="00EE4DE8"/>
    <w:rsid w:val="00EE716C"/>
    <w:rsid w:val="00EE7274"/>
    <w:rsid w:val="00EE7381"/>
    <w:rsid w:val="00EE76D9"/>
    <w:rsid w:val="00EF032F"/>
    <w:rsid w:val="00EF0FBF"/>
    <w:rsid w:val="00EF2027"/>
    <w:rsid w:val="00EF3BA3"/>
    <w:rsid w:val="00EF3E18"/>
    <w:rsid w:val="00EF528C"/>
    <w:rsid w:val="00EF5950"/>
    <w:rsid w:val="00EF67C1"/>
    <w:rsid w:val="00F00092"/>
    <w:rsid w:val="00F00364"/>
    <w:rsid w:val="00F012AD"/>
    <w:rsid w:val="00F015AE"/>
    <w:rsid w:val="00F02CDD"/>
    <w:rsid w:val="00F043F4"/>
    <w:rsid w:val="00F04C03"/>
    <w:rsid w:val="00F10400"/>
    <w:rsid w:val="00F10519"/>
    <w:rsid w:val="00F106DB"/>
    <w:rsid w:val="00F11DF4"/>
    <w:rsid w:val="00F11E2F"/>
    <w:rsid w:val="00F11E94"/>
    <w:rsid w:val="00F14210"/>
    <w:rsid w:val="00F14B92"/>
    <w:rsid w:val="00F155CB"/>
    <w:rsid w:val="00F211D5"/>
    <w:rsid w:val="00F24182"/>
    <w:rsid w:val="00F2571A"/>
    <w:rsid w:val="00F27C6E"/>
    <w:rsid w:val="00F30080"/>
    <w:rsid w:val="00F30246"/>
    <w:rsid w:val="00F32AED"/>
    <w:rsid w:val="00F339BA"/>
    <w:rsid w:val="00F3495D"/>
    <w:rsid w:val="00F37355"/>
    <w:rsid w:val="00F40DDF"/>
    <w:rsid w:val="00F4167D"/>
    <w:rsid w:val="00F42DD0"/>
    <w:rsid w:val="00F43156"/>
    <w:rsid w:val="00F44936"/>
    <w:rsid w:val="00F458A1"/>
    <w:rsid w:val="00F45B2E"/>
    <w:rsid w:val="00F4690D"/>
    <w:rsid w:val="00F518F8"/>
    <w:rsid w:val="00F51D84"/>
    <w:rsid w:val="00F5689D"/>
    <w:rsid w:val="00F60694"/>
    <w:rsid w:val="00F61505"/>
    <w:rsid w:val="00F633D5"/>
    <w:rsid w:val="00F64067"/>
    <w:rsid w:val="00F64CCE"/>
    <w:rsid w:val="00F65A65"/>
    <w:rsid w:val="00F71144"/>
    <w:rsid w:val="00F72219"/>
    <w:rsid w:val="00F727FD"/>
    <w:rsid w:val="00F7594D"/>
    <w:rsid w:val="00F75C09"/>
    <w:rsid w:val="00F76BEC"/>
    <w:rsid w:val="00F76E40"/>
    <w:rsid w:val="00F76FFA"/>
    <w:rsid w:val="00F77362"/>
    <w:rsid w:val="00F833B3"/>
    <w:rsid w:val="00F836AD"/>
    <w:rsid w:val="00F8376C"/>
    <w:rsid w:val="00F85176"/>
    <w:rsid w:val="00F905A1"/>
    <w:rsid w:val="00F9089D"/>
    <w:rsid w:val="00F916BA"/>
    <w:rsid w:val="00F92003"/>
    <w:rsid w:val="00F922E6"/>
    <w:rsid w:val="00F9325A"/>
    <w:rsid w:val="00F93EF4"/>
    <w:rsid w:val="00F949EA"/>
    <w:rsid w:val="00F95181"/>
    <w:rsid w:val="00F95901"/>
    <w:rsid w:val="00F96C88"/>
    <w:rsid w:val="00FA101F"/>
    <w:rsid w:val="00FA252A"/>
    <w:rsid w:val="00FA252C"/>
    <w:rsid w:val="00FA26FC"/>
    <w:rsid w:val="00FA66EA"/>
    <w:rsid w:val="00FA7341"/>
    <w:rsid w:val="00FB0D3C"/>
    <w:rsid w:val="00FB11CB"/>
    <w:rsid w:val="00FB1D7A"/>
    <w:rsid w:val="00FB2081"/>
    <w:rsid w:val="00FB5177"/>
    <w:rsid w:val="00FB61BB"/>
    <w:rsid w:val="00FB7E27"/>
    <w:rsid w:val="00FC05FF"/>
    <w:rsid w:val="00FC2538"/>
    <w:rsid w:val="00FC476C"/>
    <w:rsid w:val="00FC5D9B"/>
    <w:rsid w:val="00FC65DA"/>
    <w:rsid w:val="00FC7340"/>
    <w:rsid w:val="00FC7382"/>
    <w:rsid w:val="00FD0C28"/>
    <w:rsid w:val="00FD2247"/>
    <w:rsid w:val="00FD52AC"/>
    <w:rsid w:val="00FD6609"/>
    <w:rsid w:val="00FD6BBE"/>
    <w:rsid w:val="00FD764E"/>
    <w:rsid w:val="00FD7FBA"/>
    <w:rsid w:val="00FE0678"/>
    <w:rsid w:val="00FE07E4"/>
    <w:rsid w:val="00FE15D8"/>
    <w:rsid w:val="00FE1794"/>
    <w:rsid w:val="00FE250C"/>
    <w:rsid w:val="00FE263D"/>
    <w:rsid w:val="00FE2CD2"/>
    <w:rsid w:val="00FE2D21"/>
    <w:rsid w:val="00FE3039"/>
    <w:rsid w:val="00FE55A3"/>
    <w:rsid w:val="00FE7943"/>
    <w:rsid w:val="00FF0E16"/>
    <w:rsid w:val="00FF185B"/>
    <w:rsid w:val="00FF24C0"/>
    <w:rsid w:val="00FF3FAA"/>
    <w:rsid w:val="00FF4BB5"/>
    <w:rsid w:val="00FF5CA6"/>
    <w:rsid w:val="00FF6733"/>
    <w:rsid w:val="00FF7D99"/>
    <w:rsid w:val="033258AB"/>
    <w:rsid w:val="06EF7AE7"/>
    <w:rsid w:val="0DF13C7D"/>
    <w:rsid w:val="1A722022"/>
    <w:rsid w:val="248C1FA9"/>
    <w:rsid w:val="64CB172A"/>
    <w:rsid w:val="7E392718"/>
    <w:rsid w:val="7FC708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uiPriority w:val="99"/>
    <w:rPr>
      <w:rFonts w:ascii="Times New Roman" w:hAnsi="Times New Roman" w:eastAsia="宋体" w:cs="Times New Roman"/>
      <w:sz w:val="18"/>
      <w:szCs w:val="18"/>
    </w:rPr>
  </w:style>
  <w:style w:type="character" w:customStyle="1" w:styleId="8">
    <w:name w:val="页眉 Char"/>
    <w:basedOn w:val="6"/>
    <w:link w:val="4"/>
    <w:qFormat/>
    <w:uiPriority w:val="99"/>
    <w:rPr>
      <w:rFonts w:ascii="Times New Roman" w:hAnsi="Times New Roman" w:eastAsia="宋体" w:cs="Times New Roman"/>
      <w:sz w:val="18"/>
      <w:szCs w:val="18"/>
    </w:rPr>
  </w:style>
  <w:style w:type="character" w:customStyle="1" w:styleId="9">
    <w:name w:val="页脚 Char"/>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175</Words>
  <Characters>1003</Characters>
  <Lines>8</Lines>
  <Paragraphs>2</Paragraphs>
  <TotalTime>1</TotalTime>
  <ScaleCrop>false</ScaleCrop>
  <LinksUpToDate>false</LinksUpToDate>
  <CharactersWithSpaces>1176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2020-10-27T04:17:00Z</dcterms:created>
  <dc:creator>潘卫忠</dc:creator>
  <cp:lastModifiedBy>Administrator</cp:lastModifiedBy>
  <cp:lastPrinted>2020-10-27T00:25:00Z</cp:lastPrinted>
  <dcterms:modified xsi:type="dcterms:W3CDTF">2022-07-25T01:24:33Z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